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74" w:rsidRDefault="00030074" w:rsidP="00030074"/>
    <w:p w:rsidR="001D0368" w:rsidRPr="00592B3B" w:rsidRDefault="001D0368" w:rsidP="00030074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Настоящая рабочая программа составлена  на  основе следующих нормативных документов:</w:t>
      </w:r>
    </w:p>
    <w:p w:rsidR="001D0368" w:rsidRPr="00DE17A7" w:rsidRDefault="001D0368" w:rsidP="001D03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17A7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1D0368" w:rsidRPr="00592B3B" w:rsidRDefault="001D0368" w:rsidP="001D03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Примерной программы основного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бщего образования 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литературе и программы «Литература, 5-11 классы. (Базовый уровень.)» Под редакцией В.Я.Коровиной 10-е издание.- М.: «Просвещение»,2012.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 xml:space="preserve">      - Основной обра</w:t>
      </w:r>
      <w:r>
        <w:rPr>
          <w:rFonts w:ascii="Times New Roman" w:eastAsia="Calibri" w:hAnsi="Times New Roman" w:cs="Times New Roman"/>
          <w:sz w:val="24"/>
          <w:szCs w:val="24"/>
        </w:rPr>
        <w:t>зовательной программы основного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МБОУ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DE17A7">
        <w:rPr>
          <w:rFonts w:ascii="Times New Roman" w:eastAsia="Calibri" w:hAnsi="Times New Roman" w:cs="Times New Roman"/>
          <w:sz w:val="24"/>
          <w:szCs w:val="24"/>
        </w:rPr>
        <w:t>;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Алексеевского муниципального рай</w:t>
      </w:r>
      <w:r w:rsidR="00233BE1">
        <w:rPr>
          <w:rFonts w:ascii="Times New Roman" w:eastAsia="Calibri" w:hAnsi="Times New Roman" w:cs="Times New Roman"/>
          <w:sz w:val="24"/>
          <w:szCs w:val="24"/>
        </w:rPr>
        <w:t>она Республики Татарстан на 2018 - 2019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учебный год (утвержденного решением педагогического совета Протокол №1. </w:t>
      </w:r>
      <w:r w:rsidR="00233BE1"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 w:rsidR="00DD3535">
        <w:rPr>
          <w:rFonts w:ascii="Times New Roman" w:eastAsia="Calibri" w:hAnsi="Times New Roman" w:cs="Times New Roman"/>
          <w:sz w:val="24"/>
          <w:szCs w:val="24"/>
        </w:rPr>
        <w:t>31</w:t>
      </w:r>
      <w:r w:rsidR="00233BE1">
        <w:rPr>
          <w:rFonts w:ascii="Times New Roman" w:eastAsia="Calibri" w:hAnsi="Times New Roman" w:cs="Times New Roman"/>
          <w:sz w:val="24"/>
          <w:szCs w:val="24"/>
        </w:rPr>
        <w:t xml:space="preserve">  августа 2018</w:t>
      </w:r>
      <w:r w:rsidRPr="00DE17A7">
        <w:rPr>
          <w:rFonts w:ascii="Times New Roman" w:eastAsia="Calibri" w:hAnsi="Times New Roman" w:cs="Times New Roman"/>
          <w:sz w:val="24"/>
          <w:szCs w:val="24"/>
        </w:rPr>
        <w:t>года);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</w:r>
    </w:p>
    <w:p w:rsidR="001D0368" w:rsidRDefault="001D0368" w:rsidP="001D0368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Количество часов: 10</w:t>
      </w:r>
      <w:r w:rsidR="000300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592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; в неделю: 3  часа;</w:t>
      </w:r>
    </w:p>
    <w:p w:rsidR="001D0368" w:rsidRDefault="001D0368" w:rsidP="001D036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Учебно-методический комплект.</w:t>
      </w:r>
    </w:p>
    <w:p w:rsidR="001D0368" w:rsidRDefault="001D0368" w:rsidP="001D03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Учебник  «Литература. 9 класс» 2 ч., для общеобразовательных учреждений с приложением  на электронном  носителе   </w:t>
      </w:r>
    </w:p>
    <w:p w:rsidR="001D0368" w:rsidRDefault="001D0368" w:rsidP="007F693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(автор – В.Я.Коровина. -  М.:  «Просвещение», 2012 г.).</w:t>
      </w:r>
    </w:p>
    <w:p w:rsidR="00B23BD2" w:rsidRPr="00B23BD2" w:rsidRDefault="00B23BD2" w:rsidP="00B23BD2">
      <w:pPr>
        <w:spacing w:after="120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23BD2">
        <w:rPr>
          <w:rFonts w:ascii="Times New Roman" w:eastAsia="Calibri" w:hAnsi="Times New Roman" w:cs="Times New Roman"/>
          <w:sz w:val="24"/>
          <w:szCs w:val="24"/>
        </w:rPr>
        <w:t>Согласно государственному образовательному стандарту, изучение</w:t>
      </w:r>
      <w:r w:rsidRPr="00B23BD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литературы в основной школе направлено на достижение следующих целей:</w:t>
      </w:r>
    </w:p>
    <w:p w:rsidR="00B23BD2" w:rsidRPr="00B23BD2" w:rsidRDefault="00B23BD2" w:rsidP="00B23BD2">
      <w:pPr>
        <w:numPr>
          <w:ilvl w:val="0"/>
          <w:numId w:val="1"/>
        </w:num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3BD2">
        <w:rPr>
          <w:rFonts w:ascii="Times New Roman" w:eastAsia="Calibri" w:hAnsi="Times New Roman" w:cs="Times New Roman"/>
          <w:bCs/>
          <w:sz w:val="24"/>
          <w:szCs w:val="24"/>
        </w:rPr>
        <w:t>воспитание</w:t>
      </w:r>
      <w:r w:rsidRPr="00B23BD2">
        <w:rPr>
          <w:rFonts w:ascii="Times New Roman" w:eastAsia="Calibri" w:hAnsi="Times New Roman" w:cs="Times New Roman"/>
          <w:sz w:val="24"/>
          <w:szCs w:val="24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</w:t>
      </w:r>
    </w:p>
    <w:p w:rsidR="00B23BD2" w:rsidRPr="00B23BD2" w:rsidRDefault="00B23BD2" w:rsidP="00B23BD2">
      <w:pPr>
        <w:numPr>
          <w:ilvl w:val="0"/>
          <w:numId w:val="1"/>
        </w:numPr>
        <w:tabs>
          <w:tab w:val="num" w:pos="851"/>
        </w:tabs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3BD2">
        <w:rPr>
          <w:rFonts w:ascii="Times New Roman" w:eastAsia="Calibri" w:hAnsi="Times New Roman" w:cs="Times New Roman"/>
          <w:bCs/>
          <w:sz w:val="24"/>
          <w:szCs w:val="24"/>
        </w:rPr>
        <w:t>развитие</w:t>
      </w:r>
      <w:r w:rsidRPr="00B23BD2">
        <w:rPr>
          <w:rFonts w:ascii="Times New Roman" w:eastAsia="Calibri" w:hAnsi="Times New Roman" w:cs="Times New Roman"/>
          <w:sz w:val="24"/>
          <w:szCs w:val="24"/>
        </w:rPr>
        <w:t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B23BD2" w:rsidRPr="00B23BD2" w:rsidRDefault="00B23BD2" w:rsidP="00B23BD2">
      <w:pPr>
        <w:numPr>
          <w:ilvl w:val="0"/>
          <w:numId w:val="1"/>
        </w:num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3BD2">
        <w:rPr>
          <w:rFonts w:ascii="Times New Roman" w:eastAsia="Calibri" w:hAnsi="Times New Roman" w:cs="Times New Roman"/>
          <w:bCs/>
          <w:sz w:val="24"/>
          <w:szCs w:val="24"/>
        </w:rPr>
        <w:t>освоение знаний</w:t>
      </w:r>
      <w:r w:rsidRPr="00B23BD2">
        <w:rPr>
          <w:rFonts w:ascii="Times New Roman" w:eastAsia="Calibri" w:hAnsi="Times New Roman" w:cs="Times New Roman"/>
          <w:sz w:val="24"/>
          <w:szCs w:val="24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B23BD2" w:rsidRPr="00DB4E74" w:rsidRDefault="00B23BD2" w:rsidP="00B23BD2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3BD2">
        <w:rPr>
          <w:rFonts w:ascii="Times New Roman" w:eastAsia="Calibri" w:hAnsi="Times New Roman" w:cs="Times New Roman"/>
          <w:bCs/>
          <w:sz w:val="24"/>
          <w:szCs w:val="24"/>
        </w:rPr>
        <w:t>овладение умениями</w:t>
      </w:r>
      <w:r w:rsidRPr="00B23BD2">
        <w:rPr>
          <w:rFonts w:ascii="Times New Roman" w:eastAsia="Calibri" w:hAnsi="Times New Roman" w:cs="Times New Roman"/>
          <w:sz w:val="24"/>
          <w:szCs w:val="24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</w:t>
      </w:r>
    </w:p>
    <w:p w:rsidR="00C00AF2" w:rsidRPr="00592B3B" w:rsidRDefault="00C00AF2" w:rsidP="00C00A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продолжает философско-гуманистическую линию отбора содержания, заложенную в 5–8-м классах.</w:t>
      </w:r>
    </w:p>
    <w:p w:rsidR="00C00AF2" w:rsidRPr="00592B3B" w:rsidRDefault="00C00AF2" w:rsidP="00C00A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</w:t>
      </w: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дать не только общее представление об истории отечественной литературы, но и показать связь героя русской литературы с особенностями исторического развития России, сменой общественных и идейных течений, литературных направлений, своеобразием творческой индивидуальности писателей. </w:t>
      </w:r>
    </w:p>
    <w:p w:rsidR="00B23BD2" w:rsidRDefault="00C00AF2" w:rsidP="00B23BD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курсе выделяются отдельные тематические блоки, помогающие учащимся фиксировать этапы развития литературы. С этой целью учебный материал строится как очерки по истории русской литературы. Идет постоянное обращение к читательскому опыту школьников, проводятся параллели между литературными произведениями разных эпох. </w:t>
      </w:r>
    </w:p>
    <w:p w:rsidR="00B23BD2" w:rsidRDefault="00B23BD2" w:rsidP="00B23BD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7C3E71" w:rsidRDefault="007C3E71" w:rsidP="00B23BD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C00AF2" w:rsidRPr="00B23BD2" w:rsidRDefault="00C00AF2" w:rsidP="00B23BD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Учебно–тематический план</w:t>
      </w: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C00AF2" w:rsidRPr="00592B3B" w:rsidRDefault="00C00AF2" w:rsidP="00C00A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15457" w:type="dxa"/>
        <w:jc w:val="center"/>
        <w:tblInd w:w="5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"/>
        <w:gridCol w:w="10064"/>
        <w:gridCol w:w="4523"/>
      </w:tblGrid>
      <w:tr w:rsidR="00B23BD2" w:rsidRPr="00592B3B" w:rsidTr="00B23BD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ind w:left="9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B23BD2" w:rsidRPr="00592B3B" w:rsidTr="00B23BD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ind w:left="989" w:hanging="98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23BD2" w:rsidRPr="00592B3B" w:rsidTr="00B23BD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keepNext/>
              <w:keepLines/>
              <w:spacing w:after="0" w:line="240" w:lineRule="auto"/>
              <w:ind w:left="989" w:hanging="98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keepNext/>
              <w:keepLines/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Путешествие к истокам.  Древнерусская литература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23BD2" w:rsidRPr="00592B3B" w:rsidTr="00B23BD2">
        <w:trPr>
          <w:trHeight w:val="263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keepNext/>
              <w:keepLines/>
              <w:spacing w:after="0" w:line="240" w:lineRule="auto"/>
              <w:ind w:left="989" w:hanging="98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keepNext/>
              <w:keepLines/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Эпоха рассудка и Просвещения. Литература XVIII в.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23BD2" w:rsidRPr="00592B3B" w:rsidTr="00B23BD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ind w:left="989" w:hanging="98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Шедевры русской литературы 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B23BD2" w:rsidRPr="00592B3B" w:rsidTr="00B23BD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ind w:left="989" w:hanging="98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Художественные вершины литературы середины XIX века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B23BD2" w:rsidRPr="00592B3B" w:rsidTr="00B23BD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keepNext/>
              <w:keepLines/>
              <w:spacing w:after="0" w:line="240" w:lineRule="auto"/>
              <w:ind w:left="989" w:hanging="98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keepNext/>
              <w:keepLines/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Страницы литературы XX века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B23BD2" w:rsidRPr="00592B3B" w:rsidTr="00B23BD2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keepNext/>
              <w:keepLines/>
              <w:spacing w:after="0" w:line="240" w:lineRule="auto"/>
              <w:ind w:left="989" w:hanging="98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B23BD2" w:rsidRDefault="00B23BD2" w:rsidP="00B23BD2">
            <w:pPr>
              <w:keepNext/>
              <w:keepLines/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Зарубежная литература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BD2" w:rsidRPr="00592B3B" w:rsidRDefault="00B23BD2" w:rsidP="00B23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C00AF2" w:rsidRDefault="00C00AF2" w:rsidP="00C00AF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102 ч.</w:t>
      </w:r>
    </w:p>
    <w:p w:rsidR="00C00AF2" w:rsidRPr="00592B3B" w:rsidRDefault="00C00AF2" w:rsidP="00B23B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>Требования к уровню подготовки выпускников за курс основной школы по литературе.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литературы обучающийся должен </w:t>
      </w:r>
    </w:p>
    <w:p w:rsidR="00C00AF2" w:rsidRPr="00B23BD2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3BD2">
        <w:rPr>
          <w:rFonts w:ascii="Times New Roman" w:eastAsia="Calibri" w:hAnsi="Times New Roman" w:cs="Times New Roman"/>
          <w:b/>
          <w:i/>
          <w:sz w:val="24"/>
          <w:szCs w:val="24"/>
        </w:rPr>
        <w:t>знать/понимать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образную природу словесного искусства;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содержание изученных литературных произведений;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основные факты жизни и творческого пути писателей – классиков XIX - XX веков, этапы их творческой эволюции ( А. С. Грибоедова,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А. С. Пушкина, М. Ю. Лермонтова, Н. В. Гоголя);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основные теоретико-литературные понятия;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историко-культурный контекст и творческую историю изучаемых произведений;</w:t>
      </w:r>
    </w:p>
    <w:p w:rsidR="00C00AF2" w:rsidRPr="00B23BD2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3BD2">
        <w:rPr>
          <w:rFonts w:ascii="Times New Roman" w:eastAsia="Calibri" w:hAnsi="Times New Roman" w:cs="Times New Roman"/>
          <w:b/>
          <w:i/>
          <w:sz w:val="24"/>
          <w:szCs w:val="24"/>
        </w:rPr>
        <w:t>уметь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воспринимать и анализировать художественный текст;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выделять смысловые части художественного текста, составлять тезисы и план прочитанного;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определять род и жанр литературного произведения;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выделять и формулировать тему, идею, проблематику изученного произведения; давать характеристику героев;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характеризовать особенности сюжета, композиции, роль изобразительно-выразительных средств;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сопоставлять эпизоды литературных произведений и сравнивать их героев;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выявлять авторскую позицию;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выражать свое отношение к прочитанному;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владеть различными видами пересказа;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строить устные и письменные высказывания в связи с изученным произведением;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участвовать в диалоге по прочитанным произведениям, понимать чужую точку зрения и аргументировано отстаивать свою;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 писать отзывы о самостоятельно прочитанных произведениях, сочинения (сочинения — только для выпускников школ с русским (родным) 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языком обучения); 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i/>
          <w:sz w:val="24"/>
          <w:szCs w:val="24"/>
        </w:rPr>
        <w:t>использовать</w:t>
      </w: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 приобретенные знания и умения в практической деятельности и повседневной жизни для:</w:t>
      </w:r>
    </w:p>
    <w:p w:rsidR="00C00AF2" w:rsidRPr="00592B3B" w:rsidRDefault="00C00AF2" w:rsidP="00C00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создания связного текста (устного и письменного) на необходимую тему с учетом норм русского литературного языка;</w:t>
      </w:r>
    </w:p>
    <w:p w:rsidR="00C00AF2" w:rsidRPr="00AF2C66" w:rsidRDefault="00C00AF2" w:rsidP="00AF2C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поиска нужной информации о литературе, о конкретном произведении и его авторе (справочная литература, периодика, телевидение, ресурсы</w:t>
      </w:r>
    </w:p>
    <w:p w:rsidR="00466D55" w:rsidRDefault="00466D55" w:rsidP="00AF2C66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bookmark0"/>
    </w:p>
    <w:p w:rsidR="00AF2C66" w:rsidRPr="002E7F2B" w:rsidRDefault="00AF2C66" w:rsidP="00A46B9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A2A0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курса.</w:t>
      </w:r>
      <w:r w:rsidRPr="00725BAF">
        <w:rPr>
          <w:rFonts w:ascii="Times New Roman" w:hAnsi="Times New Roman" w:cs="Times New Roman"/>
          <w:b/>
          <w:i/>
          <w:sz w:val="24"/>
          <w:szCs w:val="24"/>
        </w:rPr>
        <w:t>Введение.</w:t>
      </w:r>
      <w:r w:rsidRPr="00725BAF">
        <w:rPr>
          <w:rFonts w:ascii="Times New Roman" w:hAnsi="Times New Roman" w:cs="Times New Roman"/>
          <w:sz w:val="24"/>
          <w:szCs w:val="24"/>
        </w:rPr>
        <w:t>Чудесная сила слова.  Литература и ее роль в духовной жизни человека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5BAF">
        <w:rPr>
          <w:rFonts w:ascii="Times New Roman" w:hAnsi="Times New Roman" w:cs="Times New Roman"/>
          <w:sz w:val="24"/>
          <w:szCs w:val="24"/>
        </w:rPr>
        <w:t xml:space="preserve"> История отечественной литературы как отражение особенностей культурно-исторического развития нации.</w:t>
      </w:r>
      <w:r w:rsidRPr="00592B3B">
        <w:rPr>
          <w:rFonts w:ascii="Times New Roman" w:eastAsia="Calibri" w:hAnsi="Times New Roman" w:cs="Times New Roman"/>
          <w:color w:val="1A171C"/>
          <w:sz w:val="24"/>
          <w:szCs w:val="24"/>
        </w:rPr>
        <w:t>Роль художественной литературы в жизни человека. Художественность как общий признак искусства</w:t>
      </w:r>
    </w:p>
    <w:p w:rsidR="00AF2C66" w:rsidRDefault="00AF2C66" w:rsidP="00466D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BAF">
        <w:rPr>
          <w:rFonts w:ascii="Times New Roman" w:hAnsi="Times New Roman" w:cs="Times New Roman"/>
          <w:b/>
          <w:bCs/>
          <w:sz w:val="24"/>
          <w:szCs w:val="24"/>
        </w:rPr>
        <w:t>Из древнерусской литературы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25BAF">
        <w:rPr>
          <w:rFonts w:ascii="Times New Roman" w:hAnsi="Times New Roman" w:cs="Times New Roman"/>
          <w:sz w:val="24"/>
          <w:szCs w:val="24"/>
        </w:rPr>
        <w:t>Жанровое и тематическое своеобразие древнерусской лите</w:t>
      </w:r>
      <w:r w:rsidRPr="00725BAF">
        <w:rPr>
          <w:rFonts w:ascii="Times New Roman" w:hAnsi="Times New Roman" w:cs="Times New Roman"/>
          <w:sz w:val="24"/>
          <w:szCs w:val="24"/>
        </w:rPr>
        <w:softHyphen/>
        <w:t xml:space="preserve">ратуры. Историческая и художественная ценность </w:t>
      </w:r>
      <w:r w:rsidRPr="00725BAF"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Слова о полку Игореве»</w:t>
      </w:r>
      <w:r w:rsidRPr="00725BAF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725BAF">
        <w:rPr>
          <w:rFonts w:ascii="Times New Roman" w:hAnsi="Times New Roman" w:cs="Times New Roman"/>
          <w:sz w:val="24"/>
          <w:szCs w:val="24"/>
        </w:rPr>
        <w:t>Патриотическое звучание основной идеи по</w:t>
      </w:r>
      <w:r w:rsidRPr="00725BAF">
        <w:rPr>
          <w:rFonts w:ascii="Times New Roman" w:hAnsi="Times New Roman" w:cs="Times New Roman"/>
          <w:sz w:val="24"/>
          <w:szCs w:val="24"/>
        </w:rPr>
        <w:softHyphen/>
        <w:t>эмы,</w:t>
      </w:r>
      <w:r>
        <w:rPr>
          <w:rFonts w:ascii="Times New Roman" w:hAnsi="Times New Roman" w:cs="Times New Roman"/>
          <w:sz w:val="24"/>
          <w:szCs w:val="24"/>
        </w:rPr>
        <w:t xml:space="preserve"> ее связь с проблематикой эпохи</w:t>
      </w:r>
      <w:r w:rsidRPr="00725B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Жанр и композиция «Слова...». Образ русской земли. Образы русских кня</w:t>
      </w:r>
      <w:r w:rsidRPr="00725BAF">
        <w:rPr>
          <w:rFonts w:ascii="Times New Roman" w:hAnsi="Times New Roman" w:cs="Times New Roman"/>
          <w:sz w:val="24"/>
          <w:szCs w:val="24"/>
        </w:rPr>
        <w:t>зей</w:t>
      </w:r>
      <w:r>
        <w:rPr>
          <w:rFonts w:ascii="Times New Roman" w:hAnsi="Times New Roman" w:cs="Times New Roman"/>
          <w:sz w:val="24"/>
          <w:szCs w:val="24"/>
        </w:rPr>
        <w:t xml:space="preserve">. Характер князя Игоря. «Золотое слово» Святослава. </w:t>
      </w:r>
      <w:r w:rsidRPr="00725BAF">
        <w:rPr>
          <w:rFonts w:ascii="Times New Roman" w:hAnsi="Times New Roman" w:cs="Times New Roman"/>
          <w:sz w:val="24"/>
          <w:szCs w:val="24"/>
        </w:rPr>
        <w:t>Идеал автора-могущество Русской земли, единство князей.</w:t>
      </w:r>
    </w:p>
    <w:p w:rsidR="00AF2C66" w:rsidRDefault="00AF2C66" w:rsidP="00466D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Русская л</w:t>
      </w:r>
      <w:r w:rsidRPr="00320B92">
        <w:rPr>
          <w:rFonts w:ascii="Times New Roman" w:hAnsi="Times New Roman" w:cs="Times New Roman"/>
          <w:b/>
          <w:bCs/>
          <w:sz w:val="24"/>
          <w:szCs w:val="24"/>
        </w:rPr>
        <w:t>итература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527140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v</w:t>
      </w:r>
      <w:r w:rsidRPr="00D45E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27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Общая характеристика русской литературы </w:t>
      </w:r>
      <w:r w:rsidRPr="00D667C7">
        <w:rPr>
          <w:rFonts w:ascii="Times New Roman" w:hAnsi="Times New Roman" w:cs="Times New Roman"/>
          <w:sz w:val="24"/>
          <w:szCs w:val="24"/>
        </w:rPr>
        <w:t>XVIII века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67C7">
        <w:rPr>
          <w:rFonts w:ascii="Times New Roman" w:hAnsi="Times New Roman" w:cs="Times New Roman"/>
          <w:sz w:val="24"/>
          <w:szCs w:val="24"/>
        </w:rPr>
        <w:t>Понятие о классицизме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6FC">
        <w:rPr>
          <w:rFonts w:ascii="Times New Roman" w:hAnsi="Times New Roman" w:cs="Times New Roman"/>
          <w:b/>
          <w:sz w:val="24"/>
          <w:szCs w:val="24"/>
        </w:rPr>
        <w:t>М.В. Ломоносов</w:t>
      </w:r>
      <w:r w:rsidRPr="00D667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ученый, реформатор, </w:t>
      </w:r>
      <w:r w:rsidRPr="002656FC">
        <w:rPr>
          <w:rFonts w:ascii="Times New Roman" w:hAnsi="Times New Roman" w:cs="Times New Roman"/>
          <w:sz w:val="24"/>
          <w:szCs w:val="24"/>
        </w:rPr>
        <w:t>личность, судьба, эпоха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67C7">
        <w:rPr>
          <w:rFonts w:ascii="Times New Roman" w:hAnsi="Times New Roman" w:cs="Times New Roman"/>
          <w:sz w:val="24"/>
          <w:szCs w:val="24"/>
        </w:rPr>
        <w:t>Особенности жанра оды.</w:t>
      </w:r>
      <w:r>
        <w:rPr>
          <w:rFonts w:ascii="Times New Roman" w:hAnsi="Times New Roman" w:cs="Times New Roman"/>
          <w:sz w:val="24"/>
          <w:szCs w:val="24"/>
        </w:rPr>
        <w:t xml:space="preserve"> «Ода на день восшествия на Всероссийский престол Ее Величества Государыни Императрицы Елисаветы Петровны </w:t>
      </w:r>
      <w:r w:rsidRPr="00D667C7">
        <w:rPr>
          <w:rFonts w:ascii="Times New Roman" w:hAnsi="Times New Roman" w:cs="Times New Roman"/>
          <w:sz w:val="24"/>
          <w:szCs w:val="24"/>
        </w:rPr>
        <w:t>1747 года»</w:t>
      </w:r>
      <w:r>
        <w:rPr>
          <w:rFonts w:ascii="Times New Roman" w:hAnsi="Times New Roman" w:cs="Times New Roman"/>
          <w:sz w:val="24"/>
          <w:szCs w:val="24"/>
        </w:rPr>
        <w:t xml:space="preserve">. Прославление России, </w:t>
      </w:r>
      <w:r w:rsidRPr="00D667C7">
        <w:rPr>
          <w:rFonts w:ascii="Times New Roman" w:hAnsi="Times New Roman" w:cs="Times New Roman"/>
          <w:sz w:val="24"/>
          <w:szCs w:val="24"/>
        </w:rPr>
        <w:t xml:space="preserve">мира, </w:t>
      </w:r>
      <w:r>
        <w:rPr>
          <w:rFonts w:ascii="Times New Roman" w:hAnsi="Times New Roman" w:cs="Times New Roman"/>
          <w:sz w:val="24"/>
          <w:szCs w:val="24"/>
        </w:rPr>
        <w:t>науки и просвещения в произведении.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7C7">
        <w:rPr>
          <w:rFonts w:ascii="Times New Roman" w:hAnsi="Times New Roman" w:cs="Times New Roman"/>
          <w:b/>
          <w:sz w:val="24"/>
          <w:szCs w:val="24"/>
        </w:rPr>
        <w:t>Г.Р. Державин.</w:t>
      </w:r>
      <w:r w:rsidRPr="002656FC">
        <w:rPr>
          <w:rFonts w:ascii="Times New Roman" w:hAnsi="Times New Roman" w:cs="Times New Roman"/>
          <w:sz w:val="24"/>
          <w:szCs w:val="24"/>
        </w:rPr>
        <w:t xml:space="preserve">Очерк жизни и творчества. </w:t>
      </w:r>
      <w:r w:rsidRPr="00D667C7">
        <w:rPr>
          <w:rFonts w:ascii="Times New Roman" w:hAnsi="Times New Roman" w:cs="Times New Roman"/>
          <w:sz w:val="24"/>
          <w:szCs w:val="24"/>
        </w:rPr>
        <w:t xml:space="preserve">Традиции и новаторство в поэзии Г.Р. Державина.Значение творчества </w:t>
      </w:r>
      <w:r>
        <w:rPr>
          <w:rFonts w:ascii="Times New Roman" w:hAnsi="Times New Roman" w:cs="Times New Roman"/>
          <w:sz w:val="24"/>
          <w:szCs w:val="24"/>
        </w:rPr>
        <w:t>Г.Р. Держави</w:t>
      </w:r>
      <w:r w:rsidRPr="00D667C7">
        <w:rPr>
          <w:rFonts w:ascii="Times New Roman" w:hAnsi="Times New Roman" w:cs="Times New Roman"/>
          <w:sz w:val="24"/>
          <w:szCs w:val="24"/>
        </w:rPr>
        <w:t>на для последующего развития русского поэтического слова. «Вл</w:t>
      </w:r>
      <w:r>
        <w:rPr>
          <w:rFonts w:ascii="Times New Roman" w:hAnsi="Times New Roman" w:cs="Times New Roman"/>
          <w:sz w:val="24"/>
          <w:szCs w:val="24"/>
        </w:rPr>
        <w:t>астителям и судьям», «Памятник». Ода</w:t>
      </w:r>
      <w:r w:rsidRPr="00D667C7">
        <w:rPr>
          <w:rFonts w:ascii="Times New Roman" w:hAnsi="Times New Roman" w:cs="Times New Roman"/>
          <w:sz w:val="24"/>
          <w:szCs w:val="24"/>
        </w:rPr>
        <w:t xml:space="preserve"> «Фелица»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061A">
        <w:rPr>
          <w:rFonts w:ascii="Times New Roman" w:hAnsi="Times New Roman" w:cs="Times New Roman"/>
          <w:sz w:val="24"/>
          <w:szCs w:val="24"/>
        </w:rPr>
        <w:t>Поэт воспевает прекрасную Природу и живущего в гармонии с ней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6FC">
        <w:rPr>
          <w:rFonts w:ascii="Times New Roman" w:hAnsi="Times New Roman" w:cs="Times New Roman"/>
          <w:b/>
          <w:sz w:val="24"/>
          <w:szCs w:val="24"/>
        </w:rPr>
        <w:t>А.Н.Радищев.</w:t>
      </w:r>
      <w:r w:rsidRPr="007B0103">
        <w:rPr>
          <w:rFonts w:ascii="Times New Roman" w:hAnsi="Times New Roman" w:cs="Times New Roman"/>
          <w:sz w:val="24"/>
          <w:szCs w:val="24"/>
        </w:rPr>
        <w:t>Страницы биографии. Подвиг Радищева.</w:t>
      </w:r>
      <w:r w:rsidRPr="002656FC">
        <w:rPr>
          <w:rFonts w:ascii="Times New Roman" w:hAnsi="Times New Roman" w:cs="Times New Roman"/>
          <w:sz w:val="24"/>
          <w:szCs w:val="24"/>
        </w:rPr>
        <w:t>Изображение российской действительности в «Путешествии из Петербурга в Москву» («Чудово», «Пешки», «СпасскаяПолесть»)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Pr="007B0103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103">
        <w:rPr>
          <w:rFonts w:ascii="Times New Roman" w:hAnsi="Times New Roman" w:cs="Times New Roman"/>
          <w:b/>
          <w:sz w:val="24"/>
          <w:szCs w:val="24"/>
        </w:rPr>
        <w:t>Н.М. Карамзин</w:t>
      </w:r>
      <w:r>
        <w:rPr>
          <w:rFonts w:ascii="Times New Roman" w:hAnsi="Times New Roman" w:cs="Times New Roman"/>
          <w:sz w:val="24"/>
          <w:szCs w:val="24"/>
        </w:rPr>
        <w:t xml:space="preserve">. Слово о писателе и историке. «Бедная Лиза» </w:t>
      </w:r>
      <w:r w:rsidRPr="007B0103">
        <w:rPr>
          <w:rFonts w:ascii="Times New Roman" w:hAnsi="Times New Roman" w:cs="Times New Roman"/>
          <w:sz w:val="24"/>
          <w:szCs w:val="24"/>
        </w:rPr>
        <w:t>как образец сентиментальной повести.Сюжет и герои повести «Бедная Лиза». Об-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103">
        <w:rPr>
          <w:rFonts w:ascii="Times New Roman" w:hAnsi="Times New Roman" w:cs="Times New Roman"/>
          <w:sz w:val="24"/>
          <w:szCs w:val="24"/>
        </w:rPr>
        <w:t>раз повес</w:t>
      </w:r>
      <w:r>
        <w:rPr>
          <w:rFonts w:ascii="Times New Roman" w:hAnsi="Times New Roman" w:cs="Times New Roman"/>
          <w:sz w:val="24"/>
          <w:szCs w:val="24"/>
        </w:rPr>
        <w:t xml:space="preserve">твователя. Чувствительность как </w:t>
      </w:r>
      <w:r w:rsidRPr="007B0103">
        <w:rPr>
          <w:rFonts w:ascii="Times New Roman" w:hAnsi="Times New Roman" w:cs="Times New Roman"/>
          <w:sz w:val="24"/>
          <w:szCs w:val="24"/>
        </w:rPr>
        <w:t>моральна</w:t>
      </w:r>
      <w:r>
        <w:rPr>
          <w:rFonts w:ascii="Times New Roman" w:hAnsi="Times New Roman" w:cs="Times New Roman"/>
          <w:sz w:val="24"/>
          <w:szCs w:val="24"/>
        </w:rPr>
        <w:t>я ценность. Конфликт между чув</w:t>
      </w:r>
      <w:r w:rsidRPr="007B0103">
        <w:rPr>
          <w:rFonts w:ascii="Times New Roman" w:hAnsi="Times New Roman" w:cs="Times New Roman"/>
          <w:sz w:val="24"/>
          <w:szCs w:val="24"/>
        </w:rPr>
        <w:t>ствительн</w:t>
      </w:r>
      <w:r>
        <w:rPr>
          <w:rFonts w:ascii="Times New Roman" w:hAnsi="Times New Roman" w:cs="Times New Roman"/>
          <w:sz w:val="24"/>
          <w:szCs w:val="24"/>
        </w:rPr>
        <w:t xml:space="preserve">ой натурой и грубым окружением. </w:t>
      </w:r>
      <w:r w:rsidRPr="007B0103">
        <w:rPr>
          <w:rFonts w:ascii="Times New Roman" w:hAnsi="Times New Roman" w:cs="Times New Roman"/>
          <w:sz w:val="24"/>
          <w:szCs w:val="24"/>
        </w:rPr>
        <w:t>Значение произведения: воспитание сердца, душевной тонкости, призыв к состраданию, облагораживанию жизни.</w:t>
      </w:r>
      <w:r w:rsidR="003512C1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="003512C1" w:rsidRPr="003512C1">
        <w:rPr>
          <w:rFonts w:ascii="Times New Roman" w:hAnsi="Times New Roman" w:cs="Times New Roman"/>
          <w:sz w:val="24"/>
          <w:szCs w:val="24"/>
        </w:rPr>
        <w:t>«Осень».</w:t>
      </w:r>
    </w:p>
    <w:p w:rsidR="00AF2C66" w:rsidRPr="00320B92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B92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первой половины </w:t>
      </w:r>
      <w:r w:rsidRPr="00320B92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320B92">
        <w:rPr>
          <w:rFonts w:ascii="Times New Roman" w:hAnsi="Times New Roman" w:cs="Times New Roman"/>
          <w:b/>
          <w:bCs/>
          <w:sz w:val="24"/>
          <w:szCs w:val="24"/>
        </w:rPr>
        <w:t xml:space="preserve"> века</w:t>
      </w:r>
    </w:p>
    <w:p w:rsidR="00AF2C66" w:rsidRPr="0022408A" w:rsidRDefault="00AF2C66" w:rsidP="00AF2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0B92">
        <w:rPr>
          <w:rFonts w:ascii="Times New Roman" w:hAnsi="Times New Roman" w:cs="Times New Roman"/>
          <w:sz w:val="24"/>
          <w:szCs w:val="24"/>
        </w:rPr>
        <w:t>В.А. Жуко</w:t>
      </w:r>
      <w:r>
        <w:rPr>
          <w:rFonts w:ascii="Times New Roman" w:hAnsi="Times New Roman" w:cs="Times New Roman"/>
          <w:sz w:val="24"/>
          <w:szCs w:val="24"/>
        </w:rPr>
        <w:t>вский - зачинатель русского ро</w:t>
      </w:r>
      <w:r w:rsidRPr="00320B92">
        <w:rPr>
          <w:rFonts w:ascii="Times New Roman" w:hAnsi="Times New Roman" w:cs="Times New Roman"/>
          <w:sz w:val="24"/>
          <w:szCs w:val="24"/>
        </w:rPr>
        <w:t xml:space="preserve">мантизма. </w:t>
      </w:r>
      <w:r>
        <w:rPr>
          <w:rFonts w:ascii="Times New Roman" w:hAnsi="Times New Roman" w:cs="Times New Roman"/>
          <w:sz w:val="24"/>
          <w:szCs w:val="24"/>
        </w:rPr>
        <w:t>Творческая переработка европей</w:t>
      </w:r>
      <w:r w:rsidRPr="00320B92">
        <w:rPr>
          <w:rFonts w:ascii="Times New Roman" w:hAnsi="Times New Roman" w:cs="Times New Roman"/>
          <w:sz w:val="24"/>
          <w:szCs w:val="24"/>
        </w:rPr>
        <w:t>ского о</w:t>
      </w:r>
      <w:r>
        <w:rPr>
          <w:rFonts w:ascii="Times New Roman" w:hAnsi="Times New Roman" w:cs="Times New Roman"/>
          <w:sz w:val="24"/>
          <w:szCs w:val="24"/>
        </w:rPr>
        <w:t xml:space="preserve">пыта поэтом. Особенности лирики </w:t>
      </w:r>
      <w:r w:rsidRPr="00320B92">
        <w:rPr>
          <w:rFonts w:ascii="Times New Roman" w:hAnsi="Times New Roman" w:cs="Times New Roman"/>
          <w:sz w:val="24"/>
          <w:szCs w:val="24"/>
        </w:rPr>
        <w:t>В.А. Жу</w:t>
      </w:r>
      <w:r>
        <w:rPr>
          <w:rFonts w:ascii="Times New Roman" w:hAnsi="Times New Roman" w:cs="Times New Roman"/>
          <w:sz w:val="24"/>
          <w:szCs w:val="24"/>
        </w:rPr>
        <w:t xml:space="preserve">ковского. Поэт </w:t>
      </w:r>
      <w:r w:rsidRPr="00320B92">
        <w:rPr>
          <w:rFonts w:ascii="Times New Roman" w:hAnsi="Times New Roman" w:cs="Times New Roman"/>
          <w:sz w:val="24"/>
          <w:szCs w:val="24"/>
        </w:rPr>
        <w:t>и его лири</w:t>
      </w:r>
      <w:r>
        <w:rPr>
          <w:rFonts w:ascii="Times New Roman" w:hAnsi="Times New Roman" w:cs="Times New Roman"/>
          <w:sz w:val="24"/>
          <w:szCs w:val="24"/>
        </w:rPr>
        <w:t>ческий образ. Понятие о лириче</w:t>
      </w:r>
      <w:r w:rsidRPr="00320B92">
        <w:rPr>
          <w:rFonts w:ascii="Times New Roman" w:hAnsi="Times New Roman" w:cs="Times New Roman"/>
          <w:sz w:val="24"/>
          <w:szCs w:val="24"/>
        </w:rPr>
        <w:t>ском герое</w:t>
      </w:r>
      <w:r>
        <w:rPr>
          <w:rFonts w:ascii="Times New Roman" w:hAnsi="Times New Roman" w:cs="Times New Roman"/>
          <w:sz w:val="24"/>
          <w:szCs w:val="24"/>
        </w:rPr>
        <w:t xml:space="preserve">. Баллада «Людмила». </w:t>
      </w:r>
      <w:r w:rsidRPr="00320B92">
        <w:rPr>
          <w:rFonts w:ascii="Times New Roman" w:hAnsi="Times New Roman" w:cs="Times New Roman"/>
          <w:sz w:val="24"/>
          <w:szCs w:val="24"/>
        </w:rPr>
        <w:t>Особенно</w:t>
      </w:r>
      <w:r>
        <w:rPr>
          <w:rFonts w:ascii="Times New Roman" w:hAnsi="Times New Roman" w:cs="Times New Roman"/>
          <w:sz w:val="24"/>
          <w:szCs w:val="24"/>
        </w:rPr>
        <w:t>сти поэтического языка В.А. Жу</w:t>
      </w:r>
      <w:r w:rsidRPr="00320B92">
        <w:rPr>
          <w:rFonts w:ascii="Times New Roman" w:hAnsi="Times New Roman" w:cs="Times New Roman"/>
          <w:sz w:val="24"/>
          <w:szCs w:val="24"/>
        </w:rPr>
        <w:t>ковско</w:t>
      </w:r>
      <w:r>
        <w:rPr>
          <w:rFonts w:ascii="Times New Roman" w:hAnsi="Times New Roman" w:cs="Times New Roman"/>
          <w:sz w:val="24"/>
          <w:szCs w:val="24"/>
        </w:rPr>
        <w:t xml:space="preserve">го. </w:t>
      </w:r>
      <w:r w:rsidRPr="001E3051">
        <w:rPr>
          <w:rFonts w:ascii="Times New Roman" w:hAnsi="Times New Roman" w:cs="Times New Roman"/>
          <w:sz w:val="24"/>
          <w:szCs w:val="24"/>
        </w:rPr>
        <w:t xml:space="preserve">Внимание к внутреннему миру человека в его поэзии. </w:t>
      </w:r>
      <w:r w:rsidRPr="00BB1DA9">
        <w:rPr>
          <w:rFonts w:ascii="Times New Roman" w:hAnsi="Times New Roman" w:cs="Times New Roman"/>
          <w:sz w:val="24"/>
          <w:szCs w:val="24"/>
        </w:rPr>
        <w:t xml:space="preserve">Романтический образ </w:t>
      </w:r>
      <w:r>
        <w:rPr>
          <w:rFonts w:ascii="Times New Roman" w:hAnsi="Times New Roman" w:cs="Times New Roman"/>
          <w:sz w:val="24"/>
          <w:szCs w:val="24"/>
        </w:rPr>
        <w:t xml:space="preserve">путешественника в стихотворении «Путешественник». </w:t>
      </w:r>
      <w:r w:rsidRPr="001E3051">
        <w:rPr>
          <w:rFonts w:ascii="Times New Roman" w:hAnsi="Times New Roman" w:cs="Times New Roman"/>
          <w:sz w:val="24"/>
          <w:szCs w:val="24"/>
        </w:rPr>
        <w:t>Пространство и время в</w:t>
      </w:r>
      <w:r w:rsidRPr="0022408A">
        <w:rPr>
          <w:rFonts w:ascii="Times New Roman" w:hAnsi="Times New Roman" w:cs="Times New Roman"/>
          <w:sz w:val="24"/>
          <w:szCs w:val="24"/>
        </w:rPr>
        <w:t>балладе</w:t>
      </w:r>
      <w:r>
        <w:rPr>
          <w:rFonts w:ascii="Times New Roman" w:hAnsi="Times New Roman" w:cs="Times New Roman"/>
          <w:sz w:val="24"/>
          <w:szCs w:val="24"/>
        </w:rPr>
        <w:t>.Баллада</w:t>
      </w:r>
      <w:r w:rsidRPr="00320B92">
        <w:rPr>
          <w:rFonts w:ascii="Times New Roman" w:hAnsi="Times New Roman" w:cs="Times New Roman"/>
          <w:sz w:val="24"/>
          <w:szCs w:val="24"/>
        </w:rPr>
        <w:t xml:space="preserve">«Светлана». </w:t>
      </w:r>
      <w:r>
        <w:rPr>
          <w:rFonts w:ascii="Times New Roman" w:hAnsi="Times New Roman" w:cs="Times New Roman"/>
          <w:sz w:val="24"/>
          <w:szCs w:val="24"/>
        </w:rPr>
        <w:t xml:space="preserve"> Черты национального характера </w:t>
      </w:r>
      <w:r w:rsidRPr="00320B92">
        <w:rPr>
          <w:rFonts w:ascii="Times New Roman" w:hAnsi="Times New Roman" w:cs="Times New Roman"/>
          <w:sz w:val="24"/>
          <w:szCs w:val="24"/>
        </w:rPr>
        <w:t>героини</w:t>
      </w:r>
      <w:r>
        <w:rPr>
          <w:rFonts w:ascii="Times New Roman" w:hAnsi="Times New Roman" w:cs="Times New Roman"/>
          <w:sz w:val="24"/>
          <w:szCs w:val="24"/>
        </w:rPr>
        <w:t>. Фольклорные мотивы, фантасти</w:t>
      </w:r>
      <w:r w:rsidRPr="00320B92">
        <w:rPr>
          <w:rFonts w:ascii="Times New Roman" w:hAnsi="Times New Roman" w:cs="Times New Roman"/>
          <w:sz w:val="24"/>
          <w:szCs w:val="24"/>
        </w:rPr>
        <w:t>ка, об</w:t>
      </w:r>
      <w:r>
        <w:rPr>
          <w:rFonts w:ascii="Times New Roman" w:hAnsi="Times New Roman" w:cs="Times New Roman"/>
          <w:sz w:val="24"/>
          <w:szCs w:val="24"/>
        </w:rPr>
        <w:t xml:space="preserve">разы-символы. </w:t>
      </w:r>
    </w:p>
    <w:p w:rsidR="00AF2C66" w:rsidRPr="00585469" w:rsidRDefault="00AF2C66" w:rsidP="00AF2C66">
      <w:pPr>
        <w:rPr>
          <w:rFonts w:ascii="Times New Roman" w:hAnsi="Times New Roman" w:cs="Times New Roman"/>
          <w:sz w:val="24"/>
          <w:szCs w:val="24"/>
        </w:rPr>
      </w:pPr>
      <w:r w:rsidRPr="00585469">
        <w:rPr>
          <w:rFonts w:ascii="Times New Roman" w:hAnsi="Times New Roman" w:cs="Times New Roman"/>
          <w:b/>
          <w:sz w:val="24"/>
          <w:szCs w:val="24"/>
        </w:rPr>
        <w:t>А. С. Грибоедов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85469">
        <w:rPr>
          <w:rFonts w:ascii="Times New Roman" w:hAnsi="Times New Roman" w:cs="Times New Roman"/>
          <w:sz w:val="24"/>
          <w:szCs w:val="24"/>
        </w:rPr>
        <w:t xml:space="preserve">Жизненный путь и литературная судьба </w:t>
      </w:r>
      <w:r>
        <w:rPr>
          <w:rFonts w:ascii="Times New Roman" w:hAnsi="Times New Roman" w:cs="Times New Roman"/>
          <w:sz w:val="24"/>
          <w:szCs w:val="24"/>
        </w:rPr>
        <w:t>поэта и драматурга</w:t>
      </w:r>
      <w:r w:rsidRPr="00585469">
        <w:rPr>
          <w:rFonts w:ascii="Times New Roman" w:hAnsi="Times New Roman" w:cs="Times New Roman"/>
          <w:sz w:val="24"/>
          <w:szCs w:val="24"/>
        </w:rPr>
        <w:t>. Творческая история комедии «Горе от ума». Своеобразие кон</w:t>
      </w:r>
      <w:r w:rsidRPr="00585469">
        <w:rPr>
          <w:rFonts w:ascii="Times New Roman" w:hAnsi="Times New Roman" w:cs="Times New Roman"/>
          <w:sz w:val="24"/>
          <w:szCs w:val="24"/>
        </w:rPr>
        <w:softHyphen/>
        <w:t xml:space="preserve">фликта и тема ума в комедии.Фамусовская Москва как «срез» русской жизни начала </w:t>
      </w:r>
      <w:r w:rsidRPr="0058546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85469">
        <w:rPr>
          <w:rFonts w:ascii="Times New Roman" w:hAnsi="Times New Roman" w:cs="Times New Roman"/>
          <w:sz w:val="24"/>
          <w:szCs w:val="24"/>
        </w:rPr>
        <w:t xml:space="preserve"> столетия. Чацкий и Молчалин. Образ Софьи в трактовке современников и критике разных лет. Проблематика «Горя от ума»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469">
        <w:rPr>
          <w:rFonts w:ascii="Times New Roman" w:hAnsi="Times New Roman" w:cs="Times New Roman"/>
          <w:sz w:val="24"/>
          <w:szCs w:val="24"/>
        </w:rPr>
        <w:t xml:space="preserve"> Особенности создания характеров и специфика языка грибоедовской комедии. И.А. Гончаров о «Горе от ума» (статья «Мильон терзаний»).</w:t>
      </w:r>
      <w:r w:rsidRPr="003A1C50">
        <w:rPr>
          <w:rFonts w:ascii="Times New Roman" w:hAnsi="Times New Roman" w:cs="Times New Roman"/>
          <w:b/>
          <w:sz w:val="24"/>
          <w:szCs w:val="24"/>
        </w:rPr>
        <w:t>А.С.Пушкин</w:t>
      </w:r>
      <w:r w:rsidRPr="003A1C50">
        <w:rPr>
          <w:rFonts w:ascii="Times New Roman" w:hAnsi="Times New Roman" w:cs="Times New Roman"/>
          <w:sz w:val="24"/>
          <w:szCs w:val="24"/>
        </w:rPr>
        <w:t>: жизнь и</w:t>
      </w:r>
      <w:r>
        <w:rPr>
          <w:rFonts w:ascii="Times New Roman" w:hAnsi="Times New Roman" w:cs="Times New Roman"/>
          <w:sz w:val="24"/>
          <w:szCs w:val="24"/>
        </w:rPr>
        <w:t xml:space="preserve"> творчество.  Эпоха и судьба.  </w:t>
      </w:r>
      <w:r w:rsidRPr="003A1C50">
        <w:rPr>
          <w:rFonts w:ascii="Times New Roman" w:hAnsi="Times New Roman" w:cs="Times New Roman"/>
          <w:sz w:val="24"/>
          <w:szCs w:val="24"/>
        </w:rPr>
        <w:t>Лицейская лирика.</w:t>
      </w:r>
      <w:r w:rsidRPr="00FD1348">
        <w:rPr>
          <w:rFonts w:ascii="Times New Roman" w:eastAsia="Times New Roman" w:hAnsi="Times New Roman" w:cs="Times New Roman"/>
          <w:sz w:val="24"/>
          <w:szCs w:val="24"/>
          <w:lang w:eastAsia="ru-RU"/>
        </w:rPr>
        <w:t>«К Чаадаеву»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D1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«19 октября»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1C50">
        <w:rPr>
          <w:rFonts w:ascii="Times New Roman" w:hAnsi="Times New Roman" w:cs="Times New Roman"/>
          <w:sz w:val="24"/>
          <w:szCs w:val="24"/>
        </w:rPr>
        <w:t xml:space="preserve"> Дружба и</w:t>
      </w:r>
      <w:r>
        <w:rPr>
          <w:rFonts w:ascii="Times New Roman" w:hAnsi="Times New Roman" w:cs="Times New Roman"/>
          <w:sz w:val="24"/>
          <w:szCs w:val="24"/>
        </w:rPr>
        <w:t xml:space="preserve"> друзья в творчестве А.С. Пушкина. </w:t>
      </w:r>
      <w:r w:rsidRPr="003A1C50">
        <w:rPr>
          <w:rFonts w:ascii="Times New Roman" w:hAnsi="Times New Roman" w:cs="Times New Roman"/>
          <w:sz w:val="24"/>
          <w:szCs w:val="24"/>
        </w:rPr>
        <w:t xml:space="preserve">Южная ссылка А.С. Пушкина.  </w:t>
      </w:r>
      <w:r>
        <w:rPr>
          <w:rFonts w:ascii="Times New Roman" w:hAnsi="Times New Roman" w:cs="Times New Roman"/>
          <w:sz w:val="24"/>
          <w:szCs w:val="24"/>
        </w:rPr>
        <w:t xml:space="preserve">Стихотворения «К морю». </w:t>
      </w:r>
      <w:r w:rsidRPr="003A1C50">
        <w:rPr>
          <w:rFonts w:ascii="Times New Roman" w:hAnsi="Times New Roman" w:cs="Times New Roman"/>
          <w:sz w:val="24"/>
          <w:szCs w:val="24"/>
        </w:rPr>
        <w:t xml:space="preserve"> «Храни мен</w:t>
      </w:r>
      <w:r>
        <w:rPr>
          <w:rFonts w:ascii="Times New Roman" w:hAnsi="Times New Roman" w:cs="Times New Roman"/>
          <w:sz w:val="24"/>
          <w:szCs w:val="24"/>
        </w:rPr>
        <w:t xml:space="preserve">я, мой талисман…».  Любовная лирика А.С. Пушкина. </w:t>
      </w:r>
      <w:r w:rsidRPr="003A1C50">
        <w:rPr>
          <w:rFonts w:ascii="Times New Roman" w:hAnsi="Times New Roman" w:cs="Times New Roman"/>
          <w:sz w:val="24"/>
          <w:szCs w:val="24"/>
        </w:rPr>
        <w:t>«Я  вас любил..», «Я помню  ...»,  «На холмах Грузии …».  Адрес</w:t>
      </w:r>
      <w:r>
        <w:rPr>
          <w:rFonts w:ascii="Times New Roman" w:hAnsi="Times New Roman" w:cs="Times New Roman"/>
          <w:sz w:val="24"/>
          <w:szCs w:val="24"/>
        </w:rPr>
        <w:t xml:space="preserve">аты любовной лирики  Пушкина.  </w:t>
      </w:r>
      <w:r w:rsidRPr="003A1C50">
        <w:rPr>
          <w:rFonts w:ascii="Times New Roman" w:hAnsi="Times New Roman" w:cs="Times New Roman"/>
          <w:sz w:val="24"/>
          <w:szCs w:val="24"/>
        </w:rPr>
        <w:t>Тема поэта и поэзии в л</w:t>
      </w:r>
      <w:r>
        <w:rPr>
          <w:rFonts w:ascii="Times New Roman" w:hAnsi="Times New Roman" w:cs="Times New Roman"/>
          <w:sz w:val="24"/>
          <w:szCs w:val="24"/>
        </w:rPr>
        <w:t xml:space="preserve">ирике А.С.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Пушкина. «Пророк», </w:t>
      </w:r>
      <w:r w:rsidRPr="00FD1348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«Анчар»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«Я памятник воздвиг…».Человек и стихия в стихотворении «Бесы». </w:t>
      </w:r>
      <w:r w:rsidRPr="003A1C50">
        <w:rPr>
          <w:rFonts w:ascii="Times New Roman" w:hAnsi="Times New Roman" w:cs="Times New Roman"/>
          <w:sz w:val="24"/>
          <w:szCs w:val="24"/>
        </w:rPr>
        <w:t>Поэма «Цыганы». Ч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66D55">
        <w:rPr>
          <w:rFonts w:ascii="Times New Roman" w:hAnsi="Times New Roman" w:cs="Times New Roman"/>
          <w:sz w:val="24"/>
          <w:szCs w:val="24"/>
        </w:rPr>
        <w:t xml:space="preserve">рты романтизма в произведении. </w:t>
      </w:r>
      <w:r w:rsidRPr="003A1C50">
        <w:rPr>
          <w:rFonts w:ascii="Times New Roman" w:hAnsi="Times New Roman" w:cs="Times New Roman"/>
          <w:sz w:val="24"/>
          <w:szCs w:val="24"/>
        </w:rPr>
        <w:t>«Евгений Онегин».  Истори</w:t>
      </w:r>
      <w:r>
        <w:rPr>
          <w:rFonts w:ascii="Times New Roman" w:hAnsi="Times New Roman" w:cs="Times New Roman"/>
          <w:sz w:val="24"/>
          <w:szCs w:val="24"/>
        </w:rPr>
        <w:t xml:space="preserve">я создания романа. Композиция. Сюжет. Жанр романа в стихах.  </w:t>
      </w:r>
      <w:r w:rsidRPr="003A1C50">
        <w:rPr>
          <w:rFonts w:ascii="Times New Roman" w:hAnsi="Times New Roman" w:cs="Times New Roman"/>
          <w:sz w:val="24"/>
          <w:szCs w:val="24"/>
        </w:rPr>
        <w:t>Пушкинская эпоха в романе</w:t>
      </w:r>
      <w:r>
        <w:rPr>
          <w:rFonts w:ascii="Times New Roman" w:hAnsi="Times New Roman" w:cs="Times New Roman"/>
          <w:sz w:val="24"/>
          <w:szCs w:val="24"/>
        </w:rPr>
        <w:t xml:space="preserve">. Реализм романа. </w:t>
      </w:r>
      <w:r w:rsidRPr="003A1C50">
        <w:rPr>
          <w:rFonts w:ascii="Times New Roman" w:hAnsi="Times New Roman" w:cs="Times New Roman"/>
          <w:sz w:val="24"/>
          <w:szCs w:val="24"/>
        </w:rPr>
        <w:t>Система образов романа. Онегин и Ленский. Тра</w:t>
      </w:r>
      <w:r>
        <w:rPr>
          <w:rFonts w:ascii="Times New Roman" w:hAnsi="Times New Roman" w:cs="Times New Roman"/>
          <w:sz w:val="24"/>
          <w:szCs w:val="24"/>
        </w:rPr>
        <w:t>гические итоги жизненного пути. Т</w:t>
      </w:r>
      <w:r w:rsidRPr="003A1C50">
        <w:rPr>
          <w:rFonts w:ascii="Times New Roman" w:hAnsi="Times New Roman" w:cs="Times New Roman"/>
          <w:sz w:val="24"/>
          <w:szCs w:val="24"/>
        </w:rPr>
        <w:t>атьяна как «милый идеал» Пушкина. Тема любви и до</w:t>
      </w:r>
      <w:r>
        <w:rPr>
          <w:rFonts w:ascii="Times New Roman" w:hAnsi="Times New Roman" w:cs="Times New Roman"/>
          <w:sz w:val="24"/>
          <w:szCs w:val="24"/>
        </w:rPr>
        <w:t xml:space="preserve">лга в романе. Татьяна и Ольга. </w:t>
      </w:r>
      <w:r w:rsidRPr="003A1C50">
        <w:rPr>
          <w:rFonts w:ascii="Times New Roman" w:hAnsi="Times New Roman" w:cs="Times New Roman"/>
          <w:sz w:val="24"/>
          <w:szCs w:val="24"/>
        </w:rPr>
        <w:t>Эволюция  взаимоотношени</w:t>
      </w:r>
      <w:r>
        <w:rPr>
          <w:rFonts w:ascii="Times New Roman" w:hAnsi="Times New Roman" w:cs="Times New Roman"/>
          <w:sz w:val="24"/>
          <w:szCs w:val="24"/>
        </w:rPr>
        <w:t>й  Татьяны и Онегина. Автор как идейно-композиционный и лирический центр романа. «Евгений Онег</w:t>
      </w:r>
      <w:r w:rsidRPr="003A1C50">
        <w:rPr>
          <w:rFonts w:ascii="Times New Roman" w:hAnsi="Times New Roman" w:cs="Times New Roman"/>
          <w:sz w:val="24"/>
          <w:szCs w:val="24"/>
        </w:rPr>
        <w:t>ин» как энциклопедия</w:t>
      </w:r>
      <w:r>
        <w:rPr>
          <w:rFonts w:ascii="Times New Roman" w:hAnsi="Times New Roman" w:cs="Times New Roman"/>
          <w:sz w:val="24"/>
          <w:szCs w:val="24"/>
        </w:rPr>
        <w:t xml:space="preserve">  русской</w:t>
      </w:r>
      <w:r w:rsidRPr="003A1C50">
        <w:rPr>
          <w:rFonts w:ascii="Times New Roman" w:hAnsi="Times New Roman" w:cs="Times New Roman"/>
          <w:sz w:val="24"/>
          <w:szCs w:val="24"/>
        </w:rPr>
        <w:t xml:space="preserve"> жизни.</w:t>
      </w:r>
      <w:r>
        <w:rPr>
          <w:rFonts w:ascii="Times New Roman" w:hAnsi="Times New Roman" w:cs="Times New Roman"/>
          <w:sz w:val="24"/>
          <w:szCs w:val="24"/>
        </w:rPr>
        <w:t xml:space="preserve"> «Моцарт и Сальери». Проблема «гения и злодейст</w:t>
      </w:r>
      <w:r w:rsidRPr="0040061A">
        <w:rPr>
          <w:rFonts w:ascii="Times New Roman" w:hAnsi="Times New Roman" w:cs="Times New Roman"/>
          <w:sz w:val="24"/>
          <w:szCs w:val="24"/>
        </w:rPr>
        <w:t>ва». Два типа мировосприятия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Default="00AF2C66" w:rsidP="00AF2C66">
      <w:pPr>
        <w:rPr>
          <w:rFonts w:ascii="Times New Roman" w:hAnsi="Times New Roman" w:cs="Times New Roman"/>
          <w:sz w:val="24"/>
          <w:szCs w:val="24"/>
        </w:rPr>
      </w:pPr>
      <w:r w:rsidRPr="00FA14C6">
        <w:rPr>
          <w:rFonts w:ascii="Times New Roman" w:hAnsi="Times New Roman" w:cs="Times New Roman"/>
          <w:b/>
          <w:sz w:val="24"/>
          <w:szCs w:val="24"/>
        </w:rPr>
        <w:t xml:space="preserve">М.Ю. Лермонтов. </w:t>
      </w:r>
      <w:r>
        <w:rPr>
          <w:rFonts w:ascii="Times New Roman" w:hAnsi="Times New Roman" w:cs="Times New Roman"/>
          <w:sz w:val="24"/>
          <w:szCs w:val="24"/>
        </w:rPr>
        <w:t>Жизнь и твор</w:t>
      </w:r>
      <w:r w:rsidRPr="00FA14C6">
        <w:rPr>
          <w:rFonts w:ascii="Times New Roman" w:hAnsi="Times New Roman" w:cs="Times New Roman"/>
          <w:sz w:val="24"/>
          <w:szCs w:val="24"/>
        </w:rPr>
        <w:t>чество. Личность, судьба, эпоха.Основные мотивы лирики М.Ю. Лермонтова: тоска по идеалу, одиночество, жажда любви и</w:t>
      </w:r>
      <w:r>
        <w:rPr>
          <w:rFonts w:ascii="Times New Roman" w:hAnsi="Times New Roman" w:cs="Times New Roman"/>
          <w:sz w:val="24"/>
          <w:szCs w:val="24"/>
        </w:rPr>
        <w:t xml:space="preserve"> гармонии. «И скучно и грустно», </w:t>
      </w:r>
      <w:r w:rsidRPr="00AC1AA3">
        <w:rPr>
          <w:rFonts w:ascii="Times New Roman" w:hAnsi="Times New Roman" w:cs="Times New Roman"/>
          <w:sz w:val="24"/>
          <w:szCs w:val="24"/>
        </w:rPr>
        <w:t>«Нет, не тебя так пылко я люблю...»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A14C6">
        <w:rPr>
          <w:rFonts w:ascii="Times New Roman" w:hAnsi="Times New Roman" w:cs="Times New Roman"/>
          <w:sz w:val="24"/>
          <w:szCs w:val="24"/>
        </w:rPr>
        <w:t>Образ поэта-пророка в лирике М. Лермонтова.</w:t>
      </w:r>
      <w:r w:rsidRPr="00A43E74">
        <w:rPr>
          <w:rFonts w:ascii="Times New Roman" w:hAnsi="Times New Roman" w:cs="Times New Roman"/>
          <w:sz w:val="24"/>
          <w:szCs w:val="24"/>
        </w:rPr>
        <w:t xml:space="preserve">«Смерть Поэта», </w:t>
      </w:r>
      <w:r>
        <w:rPr>
          <w:rFonts w:ascii="Times New Roman" w:hAnsi="Times New Roman" w:cs="Times New Roman"/>
          <w:sz w:val="24"/>
          <w:szCs w:val="24"/>
        </w:rPr>
        <w:t xml:space="preserve">«Поэт», «Пророк». </w:t>
      </w:r>
      <w:r w:rsidRPr="00FA14C6">
        <w:rPr>
          <w:rFonts w:ascii="Times New Roman" w:hAnsi="Times New Roman" w:cs="Times New Roman"/>
          <w:sz w:val="24"/>
          <w:szCs w:val="24"/>
        </w:rPr>
        <w:t>Анализ «Думы».</w:t>
      </w:r>
      <w:r w:rsidRPr="00AC1AA3">
        <w:rPr>
          <w:rFonts w:ascii="Times New Roman" w:hAnsi="Times New Roman" w:cs="Times New Roman"/>
          <w:sz w:val="24"/>
          <w:szCs w:val="24"/>
        </w:rPr>
        <w:t>Трагическая судьба поэта и человека в бездуховном мире</w:t>
      </w:r>
      <w:r>
        <w:rPr>
          <w:rFonts w:ascii="Times New Roman" w:hAnsi="Times New Roman" w:cs="Times New Roman"/>
          <w:sz w:val="24"/>
          <w:szCs w:val="24"/>
        </w:rPr>
        <w:t xml:space="preserve">.Тема Родины в стихотворении«Родина». </w:t>
      </w:r>
      <w:r w:rsidRPr="00FA14C6">
        <w:rPr>
          <w:rFonts w:ascii="Times New Roman" w:hAnsi="Times New Roman" w:cs="Times New Roman"/>
          <w:sz w:val="24"/>
          <w:szCs w:val="24"/>
        </w:rPr>
        <w:t>Природа и человек в философской лир</w:t>
      </w:r>
      <w:r>
        <w:rPr>
          <w:rFonts w:ascii="Times New Roman" w:hAnsi="Times New Roman" w:cs="Times New Roman"/>
          <w:sz w:val="24"/>
          <w:szCs w:val="24"/>
        </w:rPr>
        <w:t>ике</w:t>
      </w:r>
      <w:r w:rsidRPr="00FA14C6">
        <w:rPr>
          <w:rFonts w:ascii="Times New Roman" w:hAnsi="Times New Roman" w:cs="Times New Roman"/>
          <w:sz w:val="24"/>
          <w:szCs w:val="24"/>
        </w:rPr>
        <w:t xml:space="preserve"> Лермонтова.«Герой наше</w:t>
      </w:r>
      <w:r>
        <w:rPr>
          <w:rFonts w:ascii="Times New Roman" w:hAnsi="Times New Roman" w:cs="Times New Roman"/>
          <w:sz w:val="24"/>
          <w:szCs w:val="24"/>
        </w:rPr>
        <w:t xml:space="preserve">го времени»- социально-психологический роман. </w:t>
      </w:r>
      <w:r w:rsidRPr="00FA14C6">
        <w:rPr>
          <w:rFonts w:ascii="Times New Roman" w:hAnsi="Times New Roman" w:cs="Times New Roman"/>
          <w:sz w:val="24"/>
          <w:szCs w:val="24"/>
        </w:rPr>
        <w:t xml:space="preserve"> Особенности компо</w:t>
      </w:r>
      <w:r>
        <w:rPr>
          <w:rFonts w:ascii="Times New Roman" w:hAnsi="Times New Roman" w:cs="Times New Roman"/>
          <w:sz w:val="24"/>
          <w:szCs w:val="24"/>
        </w:rPr>
        <w:t>зиции романа «Герой нашего времени». Печор</w:t>
      </w:r>
      <w:r w:rsidRPr="00FA14C6">
        <w:rPr>
          <w:rFonts w:ascii="Times New Roman" w:hAnsi="Times New Roman" w:cs="Times New Roman"/>
          <w:sz w:val="24"/>
          <w:szCs w:val="24"/>
        </w:rPr>
        <w:t>ин как представитель поколения. Загадки образа Печорина в пов</w:t>
      </w:r>
      <w:r>
        <w:rPr>
          <w:rFonts w:ascii="Times New Roman" w:hAnsi="Times New Roman" w:cs="Times New Roman"/>
          <w:sz w:val="24"/>
          <w:szCs w:val="24"/>
        </w:rPr>
        <w:t>естях</w:t>
      </w:r>
      <w:r w:rsidRPr="00FA14C6">
        <w:rPr>
          <w:rFonts w:ascii="Times New Roman" w:hAnsi="Times New Roman" w:cs="Times New Roman"/>
          <w:sz w:val="24"/>
          <w:szCs w:val="24"/>
        </w:rPr>
        <w:t xml:space="preserve"> «Бэла», «Максим  Максимыч».«Журнал Печорина» как сред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A14C6">
        <w:rPr>
          <w:rFonts w:ascii="Times New Roman" w:hAnsi="Times New Roman" w:cs="Times New Roman"/>
          <w:sz w:val="24"/>
          <w:szCs w:val="24"/>
        </w:rPr>
        <w:t>тво самораскр</w:t>
      </w:r>
      <w:r>
        <w:rPr>
          <w:rFonts w:ascii="Times New Roman" w:hAnsi="Times New Roman" w:cs="Times New Roman"/>
          <w:sz w:val="24"/>
          <w:szCs w:val="24"/>
        </w:rPr>
        <w:t>ытия его характера.</w:t>
      </w:r>
      <w:r w:rsidRPr="00FA14C6">
        <w:rPr>
          <w:rFonts w:ascii="Times New Roman" w:hAnsi="Times New Roman" w:cs="Times New Roman"/>
          <w:sz w:val="24"/>
          <w:szCs w:val="24"/>
        </w:rPr>
        <w:t xml:space="preserve"> «Тамань» «Княжна Мери», «Фаталист».Печорин в галерее мужских образов романа. Дружба в жизни Печорина.Тема любви и женские образы в романе. Любовь в жизни Печорина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</w:t>
      </w:r>
    </w:p>
    <w:p w:rsidR="00AF2C66" w:rsidRDefault="00AF2C66" w:rsidP="00AF2C66">
      <w:pPr>
        <w:rPr>
          <w:rFonts w:ascii="Times New Roman" w:hAnsi="Times New Roman" w:cs="Times New Roman"/>
          <w:sz w:val="24"/>
          <w:szCs w:val="24"/>
        </w:rPr>
      </w:pPr>
      <w:r w:rsidRPr="00FA14C6">
        <w:rPr>
          <w:rFonts w:ascii="Times New Roman" w:hAnsi="Times New Roman" w:cs="Times New Roman"/>
          <w:b/>
          <w:sz w:val="24"/>
          <w:szCs w:val="24"/>
        </w:rPr>
        <w:t>Н.В.Гоголь</w:t>
      </w:r>
      <w:r w:rsidRPr="00FA14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Жизнь и творчес</w:t>
      </w:r>
      <w:r w:rsidRPr="00FA14C6">
        <w:rPr>
          <w:rFonts w:ascii="Times New Roman" w:hAnsi="Times New Roman" w:cs="Times New Roman"/>
          <w:sz w:val="24"/>
          <w:szCs w:val="24"/>
        </w:rPr>
        <w:t>тво. Первые творческие успехи.</w:t>
      </w:r>
      <w:r>
        <w:rPr>
          <w:rFonts w:ascii="Times New Roman" w:hAnsi="Times New Roman" w:cs="Times New Roman"/>
          <w:sz w:val="24"/>
          <w:szCs w:val="24"/>
        </w:rPr>
        <w:t xml:space="preserve"> «Мертвые души». История замысла, жанр и композиция поэмы. Место Чичикова в системе образ</w:t>
      </w:r>
      <w:r w:rsidRPr="00FA14C6">
        <w:rPr>
          <w:rFonts w:ascii="Times New Roman" w:hAnsi="Times New Roman" w:cs="Times New Roman"/>
          <w:sz w:val="24"/>
          <w:szCs w:val="24"/>
        </w:rPr>
        <w:t>ов. Авантюра Чичикова ка</w:t>
      </w:r>
      <w:r>
        <w:rPr>
          <w:rFonts w:ascii="Times New Roman" w:hAnsi="Times New Roman" w:cs="Times New Roman"/>
          <w:sz w:val="24"/>
          <w:szCs w:val="24"/>
        </w:rPr>
        <w:t xml:space="preserve">к сюжетная основа произведения. </w:t>
      </w:r>
      <w:r w:rsidRPr="00FA14C6">
        <w:rPr>
          <w:rFonts w:ascii="Times New Roman" w:hAnsi="Times New Roman" w:cs="Times New Roman"/>
          <w:sz w:val="24"/>
          <w:szCs w:val="24"/>
        </w:rPr>
        <w:t>Образы помещиков и средства их создания. Манилов, Ноздрёв, Коробочка, Собакевич,Плюшкин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A14C6">
        <w:rPr>
          <w:rFonts w:ascii="Times New Roman" w:hAnsi="Times New Roman" w:cs="Times New Roman"/>
          <w:sz w:val="24"/>
          <w:szCs w:val="24"/>
        </w:rPr>
        <w:t xml:space="preserve">Образы чиновников  города в </w:t>
      </w:r>
      <w:r>
        <w:rPr>
          <w:rFonts w:ascii="Times New Roman" w:hAnsi="Times New Roman" w:cs="Times New Roman"/>
          <w:sz w:val="24"/>
          <w:szCs w:val="24"/>
        </w:rPr>
        <w:t xml:space="preserve">  поэме  Гоголя «Мертвые души». </w:t>
      </w:r>
      <w:r w:rsidRPr="00FA14C6">
        <w:rPr>
          <w:rFonts w:ascii="Times New Roman" w:hAnsi="Times New Roman" w:cs="Times New Roman"/>
          <w:sz w:val="24"/>
          <w:szCs w:val="24"/>
        </w:rPr>
        <w:t>Смысл названия 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. Души мертвые и живые в поэме. </w:t>
      </w:r>
      <w:r w:rsidRPr="00FA14C6">
        <w:rPr>
          <w:rFonts w:ascii="Times New Roman" w:hAnsi="Times New Roman" w:cs="Times New Roman"/>
          <w:sz w:val="24"/>
          <w:szCs w:val="24"/>
        </w:rPr>
        <w:t>Лирические отступления в п</w:t>
      </w:r>
      <w:r>
        <w:rPr>
          <w:rFonts w:ascii="Times New Roman" w:hAnsi="Times New Roman" w:cs="Times New Roman"/>
          <w:sz w:val="24"/>
          <w:szCs w:val="24"/>
        </w:rPr>
        <w:t xml:space="preserve">оэме образ Руси и мотив дороги. </w:t>
      </w:r>
      <w:r w:rsidRPr="00FA14C6">
        <w:rPr>
          <w:rFonts w:ascii="Times New Roman" w:hAnsi="Times New Roman" w:cs="Times New Roman"/>
          <w:sz w:val="24"/>
          <w:szCs w:val="24"/>
        </w:rPr>
        <w:t>Художественные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прозы Гоголя: прием контраста,</w:t>
      </w:r>
      <w:r w:rsidRPr="00FA14C6">
        <w:rPr>
          <w:rFonts w:ascii="Times New Roman" w:hAnsi="Times New Roman" w:cs="Times New Roman"/>
          <w:sz w:val="24"/>
          <w:szCs w:val="24"/>
        </w:rPr>
        <w:t xml:space="preserve"> роль гиперболы и сравнения, алогизм и лиризм в повествован</w:t>
      </w:r>
      <w:r>
        <w:rPr>
          <w:rFonts w:ascii="Times New Roman" w:hAnsi="Times New Roman" w:cs="Times New Roman"/>
          <w:sz w:val="24"/>
          <w:szCs w:val="24"/>
        </w:rPr>
        <w:t xml:space="preserve">ии. </w:t>
      </w:r>
      <w:r w:rsidRPr="00FA14C6">
        <w:rPr>
          <w:rFonts w:ascii="Times New Roman" w:hAnsi="Times New Roman" w:cs="Times New Roman"/>
          <w:sz w:val="24"/>
          <w:szCs w:val="24"/>
        </w:rPr>
        <w:t>Повесть «Шинель». Тема города и «Маленького человека».</w:t>
      </w:r>
    </w:p>
    <w:p w:rsidR="00AF2C66" w:rsidRDefault="00AF2C66" w:rsidP="00AF2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14C6">
        <w:rPr>
          <w:rFonts w:ascii="Times New Roman" w:hAnsi="Times New Roman" w:cs="Times New Roman"/>
          <w:b/>
          <w:sz w:val="24"/>
          <w:szCs w:val="24"/>
        </w:rPr>
        <w:t xml:space="preserve">Литература второй половины  </w:t>
      </w:r>
      <w:r w:rsidRPr="00FA14C6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FA14C6">
        <w:rPr>
          <w:rFonts w:ascii="Times New Roman" w:hAnsi="Times New Roman" w:cs="Times New Roman"/>
          <w:b/>
          <w:sz w:val="24"/>
          <w:szCs w:val="24"/>
        </w:rPr>
        <w:t xml:space="preserve"> века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0C30">
        <w:rPr>
          <w:rFonts w:ascii="Times New Roman" w:hAnsi="Times New Roman" w:cs="Times New Roman"/>
          <w:b/>
          <w:sz w:val="24"/>
          <w:szCs w:val="24"/>
        </w:rPr>
        <w:t xml:space="preserve">А.Н </w:t>
      </w:r>
      <w:r w:rsidRPr="00FA14C6">
        <w:rPr>
          <w:rFonts w:ascii="Times New Roman" w:hAnsi="Times New Roman" w:cs="Times New Roman"/>
          <w:b/>
          <w:sz w:val="24"/>
          <w:szCs w:val="24"/>
        </w:rPr>
        <w:t>Островский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1199B">
        <w:rPr>
          <w:rFonts w:ascii="Times New Roman" w:hAnsi="Times New Roman" w:cs="Times New Roman"/>
          <w:sz w:val="24"/>
          <w:szCs w:val="24"/>
        </w:rPr>
        <w:t>Слово о драматурге</w:t>
      </w:r>
      <w:r>
        <w:rPr>
          <w:rFonts w:ascii="Times New Roman" w:hAnsi="Times New Roman" w:cs="Times New Roman"/>
          <w:sz w:val="24"/>
          <w:szCs w:val="24"/>
        </w:rPr>
        <w:t>. Островский как осново</w:t>
      </w:r>
      <w:r w:rsidRPr="00FA14C6">
        <w:rPr>
          <w:rFonts w:ascii="Times New Roman" w:hAnsi="Times New Roman" w:cs="Times New Roman"/>
          <w:sz w:val="24"/>
          <w:szCs w:val="24"/>
        </w:rPr>
        <w:t>положник русского театра.</w:t>
      </w:r>
      <w:r w:rsidRPr="0061199B">
        <w:rPr>
          <w:rFonts w:ascii="Times New Roman" w:hAnsi="Times New Roman" w:cs="Times New Roman"/>
          <w:sz w:val="24"/>
          <w:szCs w:val="24"/>
        </w:rPr>
        <w:t>«Бедность не порок».</w:t>
      </w:r>
      <w:r>
        <w:rPr>
          <w:rFonts w:ascii="Times New Roman" w:hAnsi="Times New Roman" w:cs="Times New Roman"/>
          <w:sz w:val="24"/>
          <w:szCs w:val="24"/>
        </w:rPr>
        <w:t xml:space="preserve"> Основной конфликт пьесы</w:t>
      </w:r>
      <w:r w:rsidRPr="0061199B">
        <w:rPr>
          <w:rFonts w:ascii="Times New Roman" w:hAnsi="Times New Roman" w:cs="Times New Roman"/>
          <w:sz w:val="24"/>
          <w:szCs w:val="24"/>
        </w:rPr>
        <w:t>.</w:t>
      </w:r>
      <w:r>
        <w:t>О</w:t>
      </w:r>
      <w:r w:rsidRPr="0061199B">
        <w:rPr>
          <w:rFonts w:ascii="Times New Roman" w:hAnsi="Times New Roman" w:cs="Times New Roman"/>
          <w:sz w:val="24"/>
          <w:szCs w:val="24"/>
        </w:rPr>
        <w:t>тражение в ней реальных общественных противоречий вре</w:t>
      </w:r>
      <w:r>
        <w:rPr>
          <w:rFonts w:ascii="Times New Roman" w:hAnsi="Times New Roman" w:cs="Times New Roman"/>
          <w:sz w:val="24"/>
          <w:szCs w:val="24"/>
        </w:rPr>
        <w:t>мени.</w:t>
      </w:r>
      <w:r w:rsidRPr="00A44880">
        <w:rPr>
          <w:rFonts w:ascii="Times New Roman" w:hAnsi="Times New Roman" w:cs="Times New Roman"/>
          <w:sz w:val="24"/>
          <w:szCs w:val="24"/>
        </w:rPr>
        <w:t>Любовь в патриархальном мире и её влияние на героев.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0C30">
        <w:rPr>
          <w:rFonts w:ascii="Times New Roman" w:hAnsi="Times New Roman" w:cs="Times New Roman"/>
          <w:b/>
          <w:sz w:val="24"/>
          <w:szCs w:val="24"/>
        </w:rPr>
        <w:t xml:space="preserve">Ф.М. </w:t>
      </w:r>
      <w:r>
        <w:rPr>
          <w:rFonts w:ascii="Times New Roman" w:hAnsi="Times New Roman" w:cs="Times New Roman"/>
          <w:b/>
          <w:sz w:val="24"/>
          <w:szCs w:val="24"/>
        </w:rPr>
        <w:t>Достоевский</w:t>
      </w:r>
      <w:r w:rsidRPr="0061199B">
        <w:rPr>
          <w:rFonts w:ascii="Times New Roman" w:hAnsi="Times New Roman" w:cs="Times New Roman"/>
          <w:b/>
          <w:sz w:val="24"/>
          <w:szCs w:val="24"/>
        </w:rPr>
        <w:t>.</w:t>
      </w:r>
      <w:r w:rsidRPr="0061199B">
        <w:rPr>
          <w:rFonts w:ascii="Times New Roman" w:hAnsi="Times New Roman" w:cs="Times New Roman"/>
          <w:sz w:val="24"/>
          <w:szCs w:val="24"/>
        </w:rPr>
        <w:t xml:space="preserve"> Основные этапы жи</w:t>
      </w:r>
      <w:r>
        <w:rPr>
          <w:rFonts w:ascii="Times New Roman" w:hAnsi="Times New Roman" w:cs="Times New Roman"/>
          <w:sz w:val="24"/>
          <w:szCs w:val="24"/>
        </w:rPr>
        <w:t xml:space="preserve">зни и творчества. «Белые ночи». </w:t>
      </w:r>
      <w:r w:rsidRPr="0061199B">
        <w:rPr>
          <w:rFonts w:ascii="Times New Roman" w:hAnsi="Times New Roman" w:cs="Times New Roman"/>
          <w:sz w:val="24"/>
          <w:szCs w:val="24"/>
        </w:rPr>
        <w:t>Тип «петербургского мечт</w:t>
      </w:r>
      <w:r>
        <w:rPr>
          <w:rFonts w:ascii="Times New Roman" w:hAnsi="Times New Roman" w:cs="Times New Roman"/>
          <w:sz w:val="24"/>
          <w:szCs w:val="24"/>
        </w:rPr>
        <w:t xml:space="preserve">ателя» в повести «Белые ночи». 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99B">
        <w:rPr>
          <w:rFonts w:ascii="Times New Roman" w:hAnsi="Times New Roman" w:cs="Times New Roman"/>
          <w:sz w:val="24"/>
          <w:szCs w:val="24"/>
        </w:rPr>
        <w:t>Черты его внутреннего мира.Тема одиночества человека в странном мире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Л.Н. Толстой</w:t>
      </w:r>
      <w:r w:rsidRPr="0061199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Личность и судьба писателя.</w:t>
      </w:r>
      <w:r w:rsidRPr="0061199B">
        <w:rPr>
          <w:rFonts w:ascii="Times New Roman" w:hAnsi="Times New Roman" w:cs="Times New Roman"/>
          <w:sz w:val="24"/>
          <w:szCs w:val="24"/>
        </w:rPr>
        <w:t xml:space="preserve"> «Юность». Формирование личности юного героя повести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199B">
        <w:rPr>
          <w:rFonts w:ascii="Times New Roman" w:hAnsi="Times New Roman" w:cs="Times New Roman"/>
          <w:sz w:val="24"/>
          <w:szCs w:val="24"/>
        </w:rPr>
        <w:t>Подлинные и мнимые ценности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А.П. Чехов</w:t>
      </w:r>
      <w:r w:rsidRPr="0061199B">
        <w:rPr>
          <w:rFonts w:ascii="Times New Roman" w:hAnsi="Times New Roman" w:cs="Times New Roman"/>
          <w:sz w:val="24"/>
          <w:szCs w:val="24"/>
        </w:rPr>
        <w:t>.Основные этапы жизни и творчества.  Художественное мастерство Чехова- рассказчика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199B">
        <w:rPr>
          <w:rFonts w:ascii="Times New Roman" w:hAnsi="Times New Roman" w:cs="Times New Roman"/>
          <w:sz w:val="24"/>
          <w:szCs w:val="24"/>
        </w:rPr>
        <w:t xml:space="preserve"> «Смерть чиновника». Эволюция образа «маленького человека» в русской литературе XIX века. «Тоска». Тема одиночества человека в странном мире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Pr="00C41C8A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Ф.И. Тютчев. </w:t>
      </w:r>
      <w:r w:rsidRPr="00C41C8A">
        <w:rPr>
          <w:rFonts w:ascii="Times New Roman" w:hAnsi="Times New Roman" w:cs="Times New Roman"/>
        </w:rPr>
        <w:t>Страницы жизни и творчества.</w:t>
      </w:r>
      <w:r w:rsidRPr="005A634B">
        <w:rPr>
          <w:rFonts w:ascii="Times New Roman" w:hAnsi="Times New Roman" w:cs="Times New Roman"/>
          <w:sz w:val="24"/>
          <w:szCs w:val="24"/>
        </w:rPr>
        <w:t>Отражение взглядов, чувств, настроений поэта в его лирике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А. А. Фет</w:t>
      </w:r>
      <w:r w:rsidRPr="0061199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Очерк</w:t>
      </w:r>
      <w:r w:rsidRPr="00C41C8A">
        <w:rPr>
          <w:rFonts w:ascii="Times New Roman" w:hAnsi="Times New Roman" w:cs="Times New Roman"/>
          <w:sz w:val="24"/>
          <w:szCs w:val="24"/>
        </w:rPr>
        <w:t xml:space="preserve"> жизни и творчества.</w:t>
      </w:r>
      <w:r w:rsidRPr="005A634B">
        <w:rPr>
          <w:rFonts w:ascii="Times New Roman" w:hAnsi="Times New Roman" w:cs="Times New Roman"/>
          <w:sz w:val="24"/>
          <w:szCs w:val="24"/>
        </w:rPr>
        <w:t xml:space="preserve"> Эмоциональное богатство поэзии, красота природы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34B">
        <w:rPr>
          <w:rFonts w:ascii="Times New Roman" w:hAnsi="Times New Roman" w:cs="Times New Roman"/>
          <w:b/>
          <w:sz w:val="24"/>
          <w:szCs w:val="24"/>
        </w:rPr>
        <w:t>Н.А. Некрасов.</w:t>
      </w:r>
      <w:r w:rsidRPr="005A634B">
        <w:rPr>
          <w:rFonts w:ascii="Times New Roman" w:hAnsi="Times New Roman" w:cs="Times New Roman"/>
          <w:sz w:val="24"/>
          <w:szCs w:val="24"/>
        </w:rPr>
        <w:t xml:space="preserve">  Личность </w:t>
      </w:r>
      <w:r>
        <w:rPr>
          <w:rFonts w:ascii="Times New Roman" w:hAnsi="Times New Roman" w:cs="Times New Roman"/>
          <w:sz w:val="24"/>
          <w:szCs w:val="24"/>
        </w:rPr>
        <w:t xml:space="preserve">и судьба </w:t>
      </w:r>
      <w:r w:rsidRPr="005A634B">
        <w:rPr>
          <w:rFonts w:ascii="Times New Roman" w:hAnsi="Times New Roman" w:cs="Times New Roman"/>
          <w:sz w:val="24"/>
          <w:szCs w:val="24"/>
        </w:rPr>
        <w:t>писателя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634B">
        <w:rPr>
          <w:rFonts w:ascii="Times New Roman" w:hAnsi="Times New Roman" w:cs="Times New Roman"/>
          <w:sz w:val="24"/>
          <w:szCs w:val="24"/>
        </w:rPr>
        <w:t xml:space="preserve"> Своеобразие некрасовской Музы.</w:t>
      </w:r>
    </w:p>
    <w:p w:rsidR="00AF2C66" w:rsidRPr="007D76CF" w:rsidRDefault="00AF2C66" w:rsidP="00AF2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76CF">
        <w:rPr>
          <w:rFonts w:ascii="Times New Roman" w:hAnsi="Times New Roman" w:cs="Times New Roman"/>
          <w:b/>
          <w:sz w:val="24"/>
          <w:szCs w:val="24"/>
        </w:rPr>
        <w:t>Литература ΧΧ века</w:t>
      </w:r>
    </w:p>
    <w:p w:rsidR="00AF2C66" w:rsidRDefault="00AF2C66" w:rsidP="00AF2C66">
      <w:pPr>
        <w:spacing w:after="0"/>
      </w:pPr>
      <w:r w:rsidRPr="00C52153">
        <w:rPr>
          <w:rFonts w:ascii="Times New Roman" w:hAnsi="Times New Roman" w:cs="Times New Roman"/>
          <w:b/>
          <w:sz w:val="24"/>
          <w:szCs w:val="24"/>
        </w:rPr>
        <w:t>М. Горький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4C6F60">
        <w:rPr>
          <w:rFonts w:ascii="Times New Roman" w:hAnsi="Times New Roman" w:cs="Times New Roman"/>
          <w:sz w:val="24"/>
          <w:szCs w:val="24"/>
        </w:rPr>
        <w:t>траницы биографии.</w:t>
      </w:r>
      <w:r w:rsidRPr="007D76CF">
        <w:rPr>
          <w:rFonts w:ascii="Times New Roman" w:hAnsi="Times New Roman" w:cs="Times New Roman"/>
        </w:rPr>
        <w:t>Влияние исторических событий на судьбы русских писателей</w:t>
      </w:r>
      <w:r>
        <w:t xml:space="preserve">. </w:t>
      </w:r>
      <w:r w:rsidRPr="004C6F60">
        <w:rPr>
          <w:rFonts w:ascii="Times New Roman" w:hAnsi="Times New Roman" w:cs="Times New Roman"/>
          <w:sz w:val="24"/>
          <w:szCs w:val="24"/>
        </w:rPr>
        <w:t>«Макар Чудра».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175B9C">
        <w:rPr>
          <w:rFonts w:ascii="Times New Roman" w:hAnsi="Times New Roman" w:cs="Times New Roman"/>
          <w:sz w:val="24"/>
          <w:szCs w:val="24"/>
        </w:rPr>
        <w:t>тремление к свободе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Pr="007D76CF" w:rsidRDefault="00AF2C66" w:rsidP="00AF2C66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Н</w:t>
      </w:r>
      <w:r w:rsidRPr="00C52153">
        <w:rPr>
          <w:rFonts w:ascii="Times New Roman" w:hAnsi="Times New Roman" w:cs="Times New Roman"/>
          <w:sz w:val="24"/>
          <w:szCs w:val="24"/>
        </w:rPr>
        <w:t>еразрешимое противоречие между  любовью и гордостью в романтическом характере</w:t>
      </w:r>
      <w:r>
        <w:rPr>
          <w:rFonts w:ascii="Times New Roman" w:hAnsi="Times New Roman" w:cs="Times New Roman"/>
          <w:sz w:val="24"/>
          <w:szCs w:val="24"/>
        </w:rPr>
        <w:t xml:space="preserve"> рассказа.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154">
        <w:rPr>
          <w:rFonts w:ascii="Times New Roman" w:hAnsi="Times New Roman" w:cs="Times New Roman"/>
          <w:b/>
          <w:sz w:val="24"/>
          <w:szCs w:val="24"/>
        </w:rPr>
        <w:t>И.А. Бунин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7154">
        <w:rPr>
          <w:rFonts w:ascii="Times New Roman" w:hAnsi="Times New Roman" w:cs="Times New Roman"/>
        </w:rPr>
        <w:t>Очерк</w:t>
      </w:r>
      <w:r>
        <w:rPr>
          <w:rFonts w:ascii="Times New Roman" w:hAnsi="Times New Roman" w:cs="Times New Roman"/>
          <w:sz w:val="24"/>
          <w:szCs w:val="24"/>
        </w:rPr>
        <w:t xml:space="preserve">жизни и творчества. Эмиграция. Трагическое разделение русской литературы. </w:t>
      </w:r>
      <w:r w:rsidRPr="00C52153">
        <w:rPr>
          <w:rFonts w:ascii="Times New Roman" w:hAnsi="Times New Roman" w:cs="Times New Roman"/>
          <w:sz w:val="24"/>
          <w:szCs w:val="24"/>
        </w:rPr>
        <w:t>«Темные аллеи». Лиризм повест</w:t>
      </w:r>
      <w:r>
        <w:rPr>
          <w:rFonts w:ascii="Times New Roman" w:hAnsi="Times New Roman" w:cs="Times New Roman"/>
          <w:sz w:val="24"/>
          <w:szCs w:val="24"/>
        </w:rPr>
        <w:t>вования. История созда</w:t>
      </w:r>
      <w:r w:rsidRPr="00127154">
        <w:rPr>
          <w:rFonts w:ascii="Times New Roman" w:hAnsi="Times New Roman" w:cs="Times New Roman"/>
          <w:sz w:val="24"/>
          <w:szCs w:val="24"/>
        </w:rPr>
        <w:t>ния расск</w:t>
      </w:r>
      <w:r>
        <w:rPr>
          <w:rFonts w:ascii="Times New Roman" w:hAnsi="Times New Roman" w:cs="Times New Roman"/>
          <w:sz w:val="24"/>
          <w:szCs w:val="24"/>
        </w:rPr>
        <w:t>аза «Темные аллеи». Повествова</w:t>
      </w:r>
      <w:r w:rsidRPr="00127154">
        <w:rPr>
          <w:rFonts w:ascii="Times New Roman" w:hAnsi="Times New Roman" w:cs="Times New Roman"/>
          <w:sz w:val="24"/>
          <w:szCs w:val="24"/>
        </w:rPr>
        <w:t>ние о л</w:t>
      </w:r>
      <w:r>
        <w:rPr>
          <w:rFonts w:ascii="Times New Roman" w:hAnsi="Times New Roman" w:cs="Times New Roman"/>
          <w:sz w:val="24"/>
          <w:szCs w:val="24"/>
        </w:rPr>
        <w:t>юбви Надежды и Николая Алексее</w:t>
      </w:r>
      <w:r w:rsidRPr="00127154">
        <w:rPr>
          <w:rFonts w:ascii="Times New Roman" w:hAnsi="Times New Roman" w:cs="Times New Roman"/>
          <w:sz w:val="24"/>
          <w:szCs w:val="24"/>
        </w:rPr>
        <w:t>вича. «Поэзия» и «проза» русской усадьбы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154">
        <w:rPr>
          <w:rFonts w:ascii="Times New Roman" w:hAnsi="Times New Roman" w:cs="Times New Roman"/>
          <w:b/>
          <w:sz w:val="24"/>
          <w:szCs w:val="24"/>
        </w:rPr>
        <w:lastRenderedPageBreak/>
        <w:t>М. Булгакова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Обзор творчества писателя. «Соба</w:t>
      </w:r>
      <w:r w:rsidRPr="00127154">
        <w:rPr>
          <w:rFonts w:ascii="Times New Roman" w:hAnsi="Times New Roman" w:cs="Times New Roman"/>
          <w:sz w:val="24"/>
          <w:szCs w:val="24"/>
        </w:rPr>
        <w:t>чье се</w:t>
      </w:r>
      <w:r>
        <w:rPr>
          <w:rFonts w:ascii="Times New Roman" w:hAnsi="Times New Roman" w:cs="Times New Roman"/>
          <w:sz w:val="24"/>
          <w:szCs w:val="24"/>
        </w:rPr>
        <w:t xml:space="preserve">рдце» как социально-философская </w:t>
      </w:r>
      <w:r w:rsidRPr="00127154">
        <w:rPr>
          <w:rFonts w:ascii="Times New Roman" w:hAnsi="Times New Roman" w:cs="Times New Roman"/>
          <w:sz w:val="24"/>
          <w:szCs w:val="24"/>
        </w:rPr>
        <w:t>сатира на</w:t>
      </w:r>
      <w:r>
        <w:rPr>
          <w:rFonts w:ascii="Times New Roman" w:hAnsi="Times New Roman" w:cs="Times New Roman"/>
          <w:sz w:val="24"/>
          <w:szCs w:val="24"/>
        </w:rPr>
        <w:t xml:space="preserve"> современное общество. Идея переделки </w:t>
      </w:r>
      <w:r w:rsidRPr="00127154">
        <w:rPr>
          <w:rFonts w:ascii="Times New Roman" w:hAnsi="Times New Roman" w:cs="Times New Roman"/>
          <w:sz w:val="24"/>
          <w:szCs w:val="24"/>
        </w:rPr>
        <w:t>чело</w:t>
      </w:r>
      <w:r>
        <w:rPr>
          <w:rFonts w:ascii="Times New Roman" w:hAnsi="Times New Roman" w:cs="Times New Roman"/>
          <w:sz w:val="24"/>
          <w:szCs w:val="24"/>
        </w:rPr>
        <w:t xml:space="preserve">веческой природы. Проблема </w:t>
      </w:r>
      <w:r w:rsidRPr="00127154">
        <w:rPr>
          <w:rFonts w:ascii="Times New Roman" w:hAnsi="Times New Roman" w:cs="Times New Roman"/>
          <w:sz w:val="24"/>
          <w:szCs w:val="24"/>
        </w:rPr>
        <w:t>историчес</w:t>
      </w:r>
      <w:r>
        <w:rPr>
          <w:rFonts w:ascii="Times New Roman" w:hAnsi="Times New Roman" w:cs="Times New Roman"/>
          <w:sz w:val="24"/>
          <w:szCs w:val="24"/>
        </w:rPr>
        <w:t>кой ответственности интеллиген</w:t>
      </w:r>
      <w:r w:rsidRPr="00127154">
        <w:rPr>
          <w:rFonts w:ascii="Times New Roman" w:hAnsi="Times New Roman" w:cs="Times New Roman"/>
          <w:sz w:val="24"/>
          <w:szCs w:val="24"/>
        </w:rPr>
        <w:t>ции. Разр</w:t>
      </w:r>
      <w:r>
        <w:rPr>
          <w:rFonts w:ascii="Times New Roman" w:hAnsi="Times New Roman" w:cs="Times New Roman"/>
          <w:sz w:val="24"/>
          <w:szCs w:val="24"/>
        </w:rPr>
        <w:t>ушительная сила хамства и неве</w:t>
      </w:r>
      <w:r w:rsidRPr="00127154">
        <w:rPr>
          <w:rFonts w:ascii="Times New Roman" w:hAnsi="Times New Roman" w:cs="Times New Roman"/>
          <w:sz w:val="24"/>
          <w:szCs w:val="24"/>
        </w:rPr>
        <w:t xml:space="preserve">жества. 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154">
        <w:rPr>
          <w:rFonts w:ascii="Times New Roman" w:hAnsi="Times New Roman" w:cs="Times New Roman"/>
          <w:b/>
          <w:sz w:val="24"/>
          <w:szCs w:val="24"/>
        </w:rPr>
        <w:t>А.А. Блок</w:t>
      </w:r>
      <w:r w:rsidRPr="00127154">
        <w:rPr>
          <w:rFonts w:ascii="Times New Roman" w:hAnsi="Times New Roman" w:cs="Times New Roman"/>
          <w:sz w:val="24"/>
          <w:szCs w:val="24"/>
        </w:rPr>
        <w:t>. Основные этапы жизни и творчества.  «Русь». Родина как единая тема в творчестве Блока</w:t>
      </w:r>
      <w:r>
        <w:rPr>
          <w:rFonts w:ascii="Times New Roman" w:hAnsi="Times New Roman" w:cs="Times New Roman"/>
          <w:sz w:val="24"/>
          <w:szCs w:val="24"/>
        </w:rPr>
        <w:t xml:space="preserve">. Понятие </w:t>
      </w:r>
      <w:r w:rsidRPr="00AC5429">
        <w:rPr>
          <w:rFonts w:ascii="Times New Roman" w:hAnsi="Times New Roman" w:cs="Times New Roman"/>
          <w:sz w:val="24"/>
          <w:szCs w:val="24"/>
        </w:rPr>
        <w:t>о симво</w:t>
      </w:r>
      <w:r w:rsidR="007C3E71">
        <w:rPr>
          <w:rFonts w:ascii="Times New Roman" w:hAnsi="Times New Roman" w:cs="Times New Roman"/>
          <w:sz w:val="24"/>
          <w:szCs w:val="24"/>
        </w:rPr>
        <w:t xml:space="preserve">лах. Стихотворение  </w:t>
      </w:r>
      <w:r w:rsidRPr="00635CF5">
        <w:rPr>
          <w:rFonts w:ascii="Times New Roman" w:eastAsia="Times New Roman" w:hAnsi="Times New Roman" w:cs="Times New Roman"/>
          <w:sz w:val="24"/>
          <w:szCs w:val="24"/>
          <w:lang w:eastAsia="ru-RU"/>
        </w:rPr>
        <w:t>«О,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 без конца и без краю». </w:t>
      </w:r>
      <w:r w:rsidRPr="002E7F2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Глубокое, проникновенное чувство Родины.</w:t>
      </w:r>
      <w:r w:rsidRPr="00A44880">
        <w:rPr>
          <w:rFonts w:ascii="Times New Roman" w:eastAsia="Times New Roman" w:hAnsi="Times New Roman" w:cs="Times New Roman"/>
          <w:sz w:val="24"/>
          <w:szCs w:val="24"/>
          <w:lang w:eastAsia="ru-RU"/>
        </w:rPr>
        <w:t>«О, я хочу безумно жить...». Высокие идеалы и предчувствие перемен.</w:t>
      </w:r>
    </w:p>
    <w:p w:rsidR="00AF2C66" w:rsidRPr="00AC5429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С.А. Есенин.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AC5429">
        <w:rPr>
          <w:rFonts w:ascii="Times New Roman" w:hAnsi="Times New Roman" w:cs="Times New Roman"/>
          <w:sz w:val="24"/>
          <w:szCs w:val="24"/>
        </w:rPr>
        <w:t>траницы</w:t>
      </w:r>
      <w:r>
        <w:rPr>
          <w:rFonts w:ascii="Times New Roman" w:hAnsi="Times New Roman" w:cs="Times New Roman"/>
          <w:sz w:val="24"/>
          <w:szCs w:val="24"/>
        </w:rPr>
        <w:t xml:space="preserve"> биографии. Поэтизация крестьян</w:t>
      </w:r>
      <w:r w:rsidRPr="00AC5429">
        <w:rPr>
          <w:rFonts w:ascii="Times New Roman" w:hAnsi="Times New Roman" w:cs="Times New Roman"/>
          <w:sz w:val="24"/>
          <w:szCs w:val="24"/>
        </w:rPr>
        <w:t>ской Руси в творчестве Есенина.</w:t>
      </w:r>
    </w:p>
    <w:p w:rsidR="00AF2C66" w:rsidRPr="00AC5429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429">
        <w:rPr>
          <w:rFonts w:ascii="Times New Roman" w:hAnsi="Times New Roman" w:cs="Times New Roman"/>
          <w:b/>
          <w:sz w:val="24"/>
          <w:szCs w:val="24"/>
        </w:rPr>
        <w:t>А. Ахматова.</w:t>
      </w:r>
      <w:r>
        <w:rPr>
          <w:rFonts w:ascii="Times New Roman" w:hAnsi="Times New Roman" w:cs="Times New Roman"/>
          <w:sz w:val="24"/>
          <w:szCs w:val="24"/>
        </w:rPr>
        <w:t xml:space="preserve"> Слово о поэте</w:t>
      </w:r>
      <w:r w:rsidRPr="00AC5429">
        <w:rPr>
          <w:rFonts w:ascii="Times New Roman" w:hAnsi="Times New Roman" w:cs="Times New Roman"/>
          <w:sz w:val="24"/>
          <w:szCs w:val="24"/>
        </w:rPr>
        <w:t>. Активность гражданской позиц</w:t>
      </w:r>
      <w:r>
        <w:rPr>
          <w:rFonts w:ascii="Times New Roman" w:hAnsi="Times New Roman" w:cs="Times New Roman"/>
          <w:sz w:val="24"/>
          <w:szCs w:val="24"/>
        </w:rPr>
        <w:t xml:space="preserve">ии.«Тростник», </w:t>
      </w:r>
      <w:r w:rsidRPr="00AC5429">
        <w:rPr>
          <w:rFonts w:ascii="Times New Roman" w:hAnsi="Times New Roman" w:cs="Times New Roman"/>
          <w:sz w:val="24"/>
          <w:szCs w:val="24"/>
        </w:rPr>
        <w:t>«Я отраженье вашего лица»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5429">
        <w:rPr>
          <w:rFonts w:ascii="Times New Roman" w:hAnsi="Times New Roman" w:cs="Times New Roman"/>
          <w:sz w:val="24"/>
          <w:szCs w:val="24"/>
        </w:rPr>
        <w:t xml:space="preserve"> Трагические интонации в любовной лирике</w:t>
      </w:r>
    </w:p>
    <w:p w:rsidR="00AF2C66" w:rsidRPr="00AC5429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429">
        <w:rPr>
          <w:rFonts w:ascii="Times New Roman" w:hAnsi="Times New Roman" w:cs="Times New Roman"/>
          <w:b/>
          <w:sz w:val="24"/>
          <w:szCs w:val="24"/>
        </w:rPr>
        <w:t>М.И. Цветаева</w:t>
      </w:r>
      <w:r w:rsidRPr="00AC5429">
        <w:rPr>
          <w:rFonts w:ascii="Times New Roman" w:hAnsi="Times New Roman" w:cs="Times New Roman"/>
          <w:sz w:val="24"/>
          <w:szCs w:val="24"/>
        </w:rPr>
        <w:t>. Биография поэта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5429">
        <w:rPr>
          <w:rFonts w:ascii="Times New Roman" w:hAnsi="Times New Roman" w:cs="Times New Roman"/>
          <w:sz w:val="24"/>
          <w:szCs w:val="24"/>
        </w:rPr>
        <w:t xml:space="preserve"> «Родина». Образ Родины в лирич</w:t>
      </w:r>
      <w:r>
        <w:rPr>
          <w:rFonts w:ascii="Times New Roman" w:hAnsi="Times New Roman" w:cs="Times New Roman"/>
          <w:sz w:val="24"/>
          <w:szCs w:val="24"/>
        </w:rPr>
        <w:t>еском  цикле.  «Стихи о Москве». Традиции и новаторство.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429">
        <w:rPr>
          <w:rFonts w:ascii="Times New Roman" w:hAnsi="Times New Roman" w:cs="Times New Roman"/>
          <w:b/>
          <w:sz w:val="24"/>
          <w:szCs w:val="24"/>
        </w:rPr>
        <w:t>Б.Л. Пастернак</w:t>
      </w:r>
      <w:r>
        <w:rPr>
          <w:rFonts w:ascii="Times New Roman" w:hAnsi="Times New Roman" w:cs="Times New Roman"/>
          <w:sz w:val="24"/>
          <w:szCs w:val="24"/>
        </w:rPr>
        <w:t xml:space="preserve">. Страницы жизни и творчества. </w:t>
      </w:r>
      <w:r w:rsidRPr="00EE2397">
        <w:rPr>
          <w:rFonts w:ascii="Times New Roman" w:hAnsi="Times New Roman" w:cs="Times New Roman"/>
          <w:sz w:val="24"/>
          <w:szCs w:val="24"/>
        </w:rPr>
        <w:t xml:space="preserve"> «Быть знаменитым некрасиво...». </w:t>
      </w:r>
      <w:r>
        <w:rPr>
          <w:rFonts w:ascii="Times New Roman" w:hAnsi="Times New Roman" w:cs="Times New Roman"/>
          <w:sz w:val="24"/>
          <w:szCs w:val="24"/>
        </w:rPr>
        <w:t xml:space="preserve">Философская глубина лирики. </w:t>
      </w:r>
      <w:r w:rsidRPr="00EE2397">
        <w:rPr>
          <w:rFonts w:ascii="Times New Roman" w:hAnsi="Times New Roman" w:cs="Times New Roman"/>
          <w:sz w:val="24"/>
          <w:szCs w:val="24"/>
        </w:rPr>
        <w:t xml:space="preserve">«Красавица моя, вся стать...», </w:t>
      </w:r>
      <w:r w:rsidRPr="00AC5429">
        <w:rPr>
          <w:rFonts w:ascii="Times New Roman" w:hAnsi="Times New Roman" w:cs="Times New Roman"/>
          <w:sz w:val="24"/>
          <w:szCs w:val="24"/>
        </w:rPr>
        <w:t>Вечность и современность в стихах о природе и любви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Pr="00AC5429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В. В. Маяко</w:t>
      </w:r>
      <w:r w:rsidRPr="00AC5429">
        <w:rPr>
          <w:rFonts w:ascii="Times New Roman" w:hAnsi="Times New Roman" w:cs="Times New Roman"/>
          <w:b/>
          <w:sz w:val="24"/>
          <w:szCs w:val="24"/>
        </w:rPr>
        <w:t>вского.</w:t>
      </w:r>
      <w:r w:rsidRPr="00AC5429">
        <w:rPr>
          <w:rFonts w:ascii="Times New Roman" w:hAnsi="Times New Roman" w:cs="Times New Roman"/>
          <w:sz w:val="24"/>
          <w:szCs w:val="24"/>
        </w:rPr>
        <w:t xml:space="preserve"> Страницы жизни и творчества. Новаторство поэзии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5429">
        <w:rPr>
          <w:rFonts w:ascii="Times New Roman" w:hAnsi="Times New Roman" w:cs="Times New Roman"/>
          <w:sz w:val="24"/>
          <w:szCs w:val="24"/>
        </w:rPr>
        <w:t xml:space="preserve">  «Послушайте!»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44880">
        <w:rPr>
          <w:rFonts w:ascii="Times New Roman" w:hAnsi="Times New Roman" w:cs="Times New Roman"/>
          <w:sz w:val="24"/>
          <w:szCs w:val="24"/>
        </w:rPr>
        <w:t>Своеобразие стиха, ритма, словотворчества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Pr="00AC5429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429">
        <w:rPr>
          <w:rFonts w:ascii="Times New Roman" w:hAnsi="Times New Roman" w:cs="Times New Roman"/>
          <w:b/>
          <w:sz w:val="24"/>
          <w:szCs w:val="24"/>
        </w:rPr>
        <w:t>М.А. Шолохов.</w:t>
      </w:r>
      <w:r w:rsidRPr="00AC5429">
        <w:rPr>
          <w:rFonts w:ascii="Times New Roman" w:hAnsi="Times New Roman" w:cs="Times New Roman"/>
          <w:sz w:val="24"/>
          <w:szCs w:val="24"/>
        </w:rPr>
        <w:t xml:space="preserve"> Страницы жизни и творчества. </w:t>
      </w:r>
      <w:r>
        <w:rPr>
          <w:rFonts w:ascii="Times New Roman" w:hAnsi="Times New Roman" w:cs="Times New Roman"/>
          <w:sz w:val="24"/>
          <w:szCs w:val="24"/>
        </w:rPr>
        <w:t>«Судьба челове</w:t>
      </w:r>
      <w:r w:rsidRPr="00AC5429">
        <w:rPr>
          <w:rFonts w:ascii="Times New Roman" w:hAnsi="Times New Roman" w:cs="Times New Roman"/>
          <w:sz w:val="24"/>
          <w:szCs w:val="24"/>
        </w:rPr>
        <w:t>ка». Смысл названия рас. Судьба человека и судьба Родины.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429">
        <w:rPr>
          <w:rFonts w:ascii="Times New Roman" w:hAnsi="Times New Roman" w:cs="Times New Roman"/>
          <w:b/>
          <w:sz w:val="24"/>
          <w:szCs w:val="24"/>
        </w:rPr>
        <w:t>А.И. Солженицын.</w:t>
      </w:r>
      <w:r w:rsidRPr="00AC5429">
        <w:rPr>
          <w:rFonts w:ascii="Times New Roman" w:hAnsi="Times New Roman" w:cs="Times New Roman"/>
          <w:sz w:val="24"/>
          <w:szCs w:val="24"/>
        </w:rPr>
        <w:t>Страницы жизни и творчества. «Матренин двор». Обра</w:t>
      </w:r>
      <w:r>
        <w:rPr>
          <w:rFonts w:ascii="Times New Roman" w:hAnsi="Times New Roman" w:cs="Times New Roman"/>
          <w:sz w:val="24"/>
          <w:szCs w:val="24"/>
        </w:rPr>
        <w:t xml:space="preserve">з рассказчика. Тема праведничества. </w:t>
      </w:r>
      <w:r w:rsidRPr="00AC5429">
        <w:rPr>
          <w:rFonts w:ascii="Times New Roman" w:hAnsi="Times New Roman" w:cs="Times New Roman"/>
          <w:sz w:val="24"/>
          <w:szCs w:val="24"/>
        </w:rPr>
        <w:t>Образ праведницы</w:t>
      </w:r>
    </w:p>
    <w:p w:rsidR="00AF2C66" w:rsidRPr="00AC5429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42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рассказе</w:t>
      </w:r>
      <w:r w:rsidRPr="00AC5429">
        <w:rPr>
          <w:rFonts w:ascii="Times New Roman" w:hAnsi="Times New Roman" w:cs="Times New Roman"/>
          <w:sz w:val="24"/>
          <w:szCs w:val="24"/>
        </w:rPr>
        <w:t xml:space="preserve"> «Матренин</w:t>
      </w:r>
      <w:r>
        <w:rPr>
          <w:rFonts w:ascii="Times New Roman" w:hAnsi="Times New Roman" w:cs="Times New Roman"/>
          <w:sz w:val="24"/>
          <w:szCs w:val="24"/>
        </w:rPr>
        <w:t xml:space="preserve"> двор». Трагизм ее судьбы. Нрав</w:t>
      </w:r>
      <w:r w:rsidRPr="00AC5429">
        <w:rPr>
          <w:rFonts w:ascii="Times New Roman" w:hAnsi="Times New Roman" w:cs="Times New Roman"/>
          <w:sz w:val="24"/>
          <w:szCs w:val="24"/>
        </w:rPr>
        <w:t>ственный смысл рассказ</w:t>
      </w:r>
      <w:r>
        <w:rPr>
          <w:rFonts w:ascii="Times New Roman" w:hAnsi="Times New Roman" w:cs="Times New Roman"/>
          <w:sz w:val="24"/>
          <w:szCs w:val="24"/>
        </w:rPr>
        <w:t xml:space="preserve">а – </w:t>
      </w:r>
      <w:r w:rsidRPr="00AC5429">
        <w:rPr>
          <w:rFonts w:ascii="Times New Roman" w:hAnsi="Times New Roman" w:cs="Times New Roman"/>
          <w:sz w:val="24"/>
          <w:szCs w:val="24"/>
        </w:rPr>
        <w:t>притчи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Pr="00AC5429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429">
        <w:rPr>
          <w:rFonts w:ascii="Times New Roman" w:hAnsi="Times New Roman" w:cs="Times New Roman"/>
          <w:b/>
          <w:sz w:val="24"/>
          <w:szCs w:val="24"/>
        </w:rPr>
        <w:t>Н.А. Заболоцкий.</w:t>
      </w:r>
      <w:r w:rsidRPr="00452E15">
        <w:rPr>
          <w:rFonts w:ascii="Times New Roman" w:hAnsi="Times New Roman" w:cs="Times New Roman"/>
          <w:sz w:val="24"/>
          <w:szCs w:val="24"/>
        </w:rPr>
        <w:t>Биография поэта. «Можжевеловый куст»,</w:t>
      </w:r>
      <w:r>
        <w:rPr>
          <w:rFonts w:ascii="Times New Roman" w:hAnsi="Times New Roman" w:cs="Times New Roman"/>
          <w:sz w:val="24"/>
          <w:szCs w:val="24"/>
        </w:rPr>
        <w:t xml:space="preserve"> «Гроза идет». Человек и природ в лирике</w:t>
      </w:r>
      <w:r w:rsidRPr="00452E1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Философс</w:t>
      </w:r>
      <w:r w:rsidRPr="00AC5429">
        <w:rPr>
          <w:rFonts w:ascii="Times New Roman" w:hAnsi="Times New Roman" w:cs="Times New Roman"/>
          <w:sz w:val="24"/>
          <w:szCs w:val="24"/>
        </w:rPr>
        <w:t>кий характер лирики Заболоцког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429">
        <w:rPr>
          <w:rFonts w:ascii="Times New Roman" w:hAnsi="Times New Roman" w:cs="Times New Roman"/>
          <w:b/>
          <w:sz w:val="24"/>
          <w:szCs w:val="24"/>
        </w:rPr>
        <w:t>А.Т.</w:t>
      </w:r>
      <w:r>
        <w:rPr>
          <w:rFonts w:ascii="Times New Roman" w:hAnsi="Times New Roman" w:cs="Times New Roman"/>
          <w:b/>
          <w:sz w:val="24"/>
          <w:szCs w:val="24"/>
        </w:rPr>
        <w:t xml:space="preserve"> Твардовский</w:t>
      </w:r>
      <w:r w:rsidRPr="00AC5429">
        <w:rPr>
          <w:rFonts w:ascii="Times New Roman" w:hAnsi="Times New Roman" w:cs="Times New Roman"/>
          <w:b/>
          <w:sz w:val="24"/>
          <w:szCs w:val="24"/>
        </w:rPr>
        <w:t>.</w:t>
      </w:r>
      <w:r w:rsidRPr="00AC5429">
        <w:rPr>
          <w:rFonts w:ascii="Times New Roman" w:hAnsi="Times New Roman" w:cs="Times New Roman"/>
          <w:sz w:val="24"/>
          <w:szCs w:val="24"/>
        </w:rPr>
        <w:t xml:space="preserve"> Страницы жизни и творчества. Военная лирика.</w:t>
      </w:r>
      <w:r>
        <w:rPr>
          <w:rFonts w:ascii="Times New Roman" w:hAnsi="Times New Roman" w:cs="Times New Roman"/>
          <w:sz w:val="24"/>
          <w:szCs w:val="24"/>
        </w:rPr>
        <w:t xml:space="preserve"> «Я убит подо Ржевом». </w:t>
      </w:r>
      <w:r w:rsidRPr="007D0F3D">
        <w:rPr>
          <w:rFonts w:ascii="Times New Roman" w:hAnsi="Times New Roman" w:cs="Times New Roman"/>
          <w:sz w:val="24"/>
          <w:szCs w:val="24"/>
        </w:rPr>
        <w:t>Лирический ге</w:t>
      </w:r>
      <w:r>
        <w:rPr>
          <w:rFonts w:ascii="Times New Roman" w:hAnsi="Times New Roman" w:cs="Times New Roman"/>
          <w:sz w:val="24"/>
          <w:szCs w:val="24"/>
        </w:rPr>
        <w:t>рой стихо</w:t>
      </w:r>
      <w:r w:rsidRPr="007D0F3D">
        <w:rPr>
          <w:rFonts w:ascii="Times New Roman" w:hAnsi="Times New Roman" w:cs="Times New Roman"/>
          <w:sz w:val="24"/>
          <w:szCs w:val="24"/>
        </w:rPr>
        <w:t>творения. Смысл повествования от имени погибшего воина. Связь, единство павших и живых воинов. Обязательства живых перед павшим</w:t>
      </w:r>
      <w:r>
        <w:rPr>
          <w:rFonts w:ascii="Times New Roman" w:hAnsi="Times New Roman" w:cs="Times New Roman"/>
          <w:sz w:val="24"/>
          <w:szCs w:val="24"/>
        </w:rPr>
        <w:t>и, невозможность забвения. Обоб</w:t>
      </w:r>
      <w:r w:rsidRPr="007D0F3D">
        <w:rPr>
          <w:rFonts w:ascii="Times New Roman" w:hAnsi="Times New Roman" w:cs="Times New Roman"/>
          <w:sz w:val="24"/>
          <w:szCs w:val="24"/>
        </w:rPr>
        <w:t xml:space="preserve">щенный </w:t>
      </w:r>
      <w:r>
        <w:rPr>
          <w:rFonts w:ascii="Times New Roman" w:hAnsi="Times New Roman" w:cs="Times New Roman"/>
          <w:sz w:val="24"/>
          <w:szCs w:val="24"/>
        </w:rPr>
        <w:t>образ русского солдата. Прослав</w:t>
      </w:r>
      <w:r w:rsidRPr="007D0F3D">
        <w:rPr>
          <w:rFonts w:ascii="Times New Roman" w:hAnsi="Times New Roman" w:cs="Times New Roman"/>
          <w:sz w:val="24"/>
          <w:szCs w:val="24"/>
        </w:rPr>
        <w:t>ление смел</w:t>
      </w:r>
      <w:r>
        <w:rPr>
          <w:rFonts w:ascii="Times New Roman" w:hAnsi="Times New Roman" w:cs="Times New Roman"/>
          <w:sz w:val="24"/>
          <w:szCs w:val="24"/>
        </w:rPr>
        <w:t>ости, чувства долга, ответствен</w:t>
      </w:r>
      <w:r w:rsidRPr="007D0F3D">
        <w:rPr>
          <w:rFonts w:ascii="Times New Roman" w:hAnsi="Times New Roman" w:cs="Times New Roman"/>
          <w:sz w:val="24"/>
          <w:szCs w:val="24"/>
        </w:rPr>
        <w:t xml:space="preserve">ности, патриотизма, преданности Родине, самоотверженности. 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676">
        <w:rPr>
          <w:rFonts w:ascii="Times New Roman" w:hAnsi="Times New Roman" w:cs="Times New Roman"/>
          <w:b/>
          <w:sz w:val="24"/>
          <w:szCs w:val="24"/>
        </w:rPr>
        <w:t>Песни и романсына слова русских писателей XIX-XX веков.</w:t>
      </w:r>
      <w:r w:rsidRPr="00DB4694">
        <w:rPr>
          <w:rFonts w:ascii="Times New Roman" w:hAnsi="Times New Roman" w:cs="Times New Roman"/>
          <w:sz w:val="24"/>
          <w:szCs w:val="24"/>
        </w:rPr>
        <w:t>Понятие о</w:t>
      </w:r>
      <w:r>
        <w:rPr>
          <w:rFonts w:ascii="Times New Roman" w:hAnsi="Times New Roman" w:cs="Times New Roman"/>
          <w:sz w:val="24"/>
          <w:szCs w:val="24"/>
        </w:rPr>
        <w:t xml:space="preserve"> жанре романса. История русско</w:t>
      </w:r>
      <w:r w:rsidRPr="00DB4694">
        <w:rPr>
          <w:rFonts w:ascii="Times New Roman" w:hAnsi="Times New Roman" w:cs="Times New Roman"/>
          <w:sz w:val="24"/>
          <w:szCs w:val="24"/>
        </w:rPr>
        <w:t>го романс</w:t>
      </w:r>
      <w:r>
        <w:rPr>
          <w:rFonts w:ascii="Times New Roman" w:hAnsi="Times New Roman" w:cs="Times New Roman"/>
          <w:sz w:val="24"/>
          <w:szCs w:val="24"/>
        </w:rPr>
        <w:t xml:space="preserve">а, его особенности. Поэтическая </w:t>
      </w:r>
      <w:r w:rsidRPr="00DB4694">
        <w:rPr>
          <w:rFonts w:ascii="Times New Roman" w:hAnsi="Times New Roman" w:cs="Times New Roman"/>
          <w:sz w:val="24"/>
          <w:szCs w:val="24"/>
        </w:rPr>
        <w:t>основа</w:t>
      </w:r>
      <w:r>
        <w:rPr>
          <w:rFonts w:ascii="Times New Roman" w:hAnsi="Times New Roman" w:cs="Times New Roman"/>
          <w:sz w:val="24"/>
          <w:szCs w:val="24"/>
        </w:rPr>
        <w:t xml:space="preserve"> романса, его литературно-музы</w:t>
      </w:r>
      <w:r w:rsidRPr="00DB4694">
        <w:rPr>
          <w:rFonts w:ascii="Times New Roman" w:hAnsi="Times New Roman" w:cs="Times New Roman"/>
          <w:sz w:val="24"/>
          <w:szCs w:val="24"/>
        </w:rPr>
        <w:t>кальна</w:t>
      </w:r>
      <w:r>
        <w:rPr>
          <w:rFonts w:ascii="Times New Roman" w:hAnsi="Times New Roman" w:cs="Times New Roman"/>
          <w:sz w:val="24"/>
          <w:szCs w:val="24"/>
        </w:rPr>
        <w:t xml:space="preserve">я форма. </w:t>
      </w:r>
      <w:r w:rsidRPr="00DB4694">
        <w:rPr>
          <w:rFonts w:ascii="Times New Roman" w:hAnsi="Times New Roman" w:cs="Times New Roman"/>
          <w:sz w:val="24"/>
          <w:szCs w:val="24"/>
        </w:rPr>
        <w:t>Роман</w:t>
      </w:r>
      <w:r>
        <w:rPr>
          <w:rFonts w:ascii="Times New Roman" w:hAnsi="Times New Roman" w:cs="Times New Roman"/>
          <w:sz w:val="24"/>
          <w:szCs w:val="24"/>
        </w:rPr>
        <w:t>сы и песни как синтетический жанр, посредством словесно</w:t>
      </w:r>
      <w:r w:rsidRPr="00DB4694">
        <w:rPr>
          <w:rFonts w:ascii="Times New Roman" w:hAnsi="Times New Roman" w:cs="Times New Roman"/>
          <w:sz w:val="24"/>
          <w:szCs w:val="24"/>
        </w:rPr>
        <w:t>го и музыкального искусства выражающий переживания,  настроения человека.</w:t>
      </w:r>
      <w:r>
        <w:rPr>
          <w:rFonts w:ascii="Times New Roman" w:hAnsi="Times New Roman" w:cs="Times New Roman"/>
          <w:sz w:val="24"/>
          <w:szCs w:val="24"/>
        </w:rPr>
        <w:t xml:space="preserve">(А.С. Пушкин. </w:t>
      </w:r>
      <w:r w:rsidRPr="00DB4694">
        <w:rPr>
          <w:rFonts w:ascii="Times New Roman" w:hAnsi="Times New Roman" w:cs="Times New Roman"/>
          <w:sz w:val="24"/>
          <w:szCs w:val="24"/>
        </w:rPr>
        <w:t>«Певец», Е.А. Баратынский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4694">
        <w:rPr>
          <w:rFonts w:ascii="Times New Roman" w:hAnsi="Times New Roman" w:cs="Times New Roman"/>
          <w:sz w:val="24"/>
          <w:szCs w:val="24"/>
        </w:rPr>
        <w:t xml:space="preserve"> «Разуверение»,Ф.И. Тют</w:t>
      </w:r>
      <w:r>
        <w:rPr>
          <w:rFonts w:ascii="Times New Roman" w:hAnsi="Times New Roman" w:cs="Times New Roman"/>
          <w:sz w:val="24"/>
          <w:szCs w:val="24"/>
        </w:rPr>
        <w:t>чев «К.Б.», М.Ю. Лермонтов «От</w:t>
      </w:r>
      <w:r w:rsidRPr="00DB4694">
        <w:rPr>
          <w:rFonts w:ascii="Times New Roman" w:hAnsi="Times New Roman" w:cs="Times New Roman"/>
          <w:sz w:val="24"/>
          <w:szCs w:val="24"/>
        </w:rPr>
        <w:t>чего», А.К. Толстой «Средь шумного бала, случайно...»,</w:t>
      </w:r>
      <w:r>
        <w:rPr>
          <w:rFonts w:ascii="Times New Roman" w:hAnsi="Times New Roman" w:cs="Times New Roman"/>
          <w:sz w:val="24"/>
          <w:szCs w:val="24"/>
        </w:rPr>
        <w:t xml:space="preserve"> А.А. Фет «Я тебе ничего не скажу...», </w:t>
      </w:r>
      <w:r w:rsidRPr="00DB4694">
        <w:rPr>
          <w:rFonts w:ascii="Times New Roman" w:hAnsi="Times New Roman" w:cs="Times New Roman"/>
          <w:sz w:val="24"/>
          <w:szCs w:val="24"/>
        </w:rPr>
        <w:t>В.А</w:t>
      </w:r>
      <w:r>
        <w:rPr>
          <w:rFonts w:ascii="Times New Roman" w:hAnsi="Times New Roman" w:cs="Times New Roman"/>
          <w:sz w:val="24"/>
          <w:szCs w:val="24"/>
        </w:rPr>
        <w:t>. Соллогуб «Серенада», А.А. Сурков. «Бьется в тесной</w:t>
      </w:r>
      <w:r w:rsidRPr="00DB4694">
        <w:rPr>
          <w:rFonts w:ascii="Times New Roman" w:hAnsi="Times New Roman" w:cs="Times New Roman"/>
          <w:sz w:val="24"/>
          <w:szCs w:val="24"/>
        </w:rPr>
        <w:t>...», К.М. Симонов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4694">
        <w:rPr>
          <w:rFonts w:ascii="Times New Roman" w:hAnsi="Times New Roman" w:cs="Times New Roman"/>
          <w:sz w:val="24"/>
          <w:szCs w:val="24"/>
        </w:rPr>
        <w:t xml:space="preserve"> «Жди меня, и я вернусь...»,</w:t>
      </w:r>
      <w:r w:rsidRPr="005A32D0">
        <w:rPr>
          <w:rFonts w:ascii="Times New Roman" w:hAnsi="Times New Roman" w:cs="Times New Roman"/>
          <w:sz w:val="24"/>
          <w:szCs w:val="24"/>
        </w:rPr>
        <w:t>Н.А. Заболоцкий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32D0">
        <w:rPr>
          <w:rFonts w:ascii="Times New Roman" w:hAnsi="Times New Roman" w:cs="Times New Roman"/>
          <w:sz w:val="24"/>
          <w:szCs w:val="24"/>
        </w:rPr>
        <w:t xml:space="preserve"> «Признание», </w:t>
      </w:r>
      <w:r>
        <w:rPr>
          <w:rFonts w:ascii="Times New Roman" w:hAnsi="Times New Roman" w:cs="Times New Roman"/>
          <w:sz w:val="24"/>
          <w:szCs w:val="24"/>
        </w:rPr>
        <w:t xml:space="preserve"> М.Л. Мату</w:t>
      </w:r>
      <w:r w:rsidRPr="005A32D0">
        <w:rPr>
          <w:rFonts w:ascii="Times New Roman" w:hAnsi="Times New Roman" w:cs="Times New Roman"/>
          <w:sz w:val="24"/>
          <w:szCs w:val="24"/>
        </w:rPr>
        <w:t>совский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32D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Подмосковные вечера», Б.Ш. Оку</w:t>
      </w:r>
      <w:r w:rsidRPr="005A32D0">
        <w:rPr>
          <w:rFonts w:ascii="Times New Roman" w:hAnsi="Times New Roman" w:cs="Times New Roman"/>
          <w:sz w:val="24"/>
          <w:szCs w:val="24"/>
        </w:rPr>
        <w:t>джава «По</w:t>
      </w:r>
      <w:r>
        <w:rPr>
          <w:rFonts w:ascii="Times New Roman" w:hAnsi="Times New Roman" w:cs="Times New Roman"/>
          <w:sz w:val="24"/>
          <w:szCs w:val="24"/>
        </w:rPr>
        <w:t xml:space="preserve">желание друзьям», B.C. Высоцкий. </w:t>
      </w:r>
      <w:r w:rsidRPr="005A32D0">
        <w:rPr>
          <w:rFonts w:ascii="Times New Roman" w:hAnsi="Times New Roman" w:cs="Times New Roman"/>
          <w:sz w:val="24"/>
          <w:szCs w:val="24"/>
        </w:rPr>
        <w:t xml:space="preserve">«Песня о </w:t>
      </w:r>
      <w:r>
        <w:rPr>
          <w:rFonts w:ascii="Times New Roman" w:hAnsi="Times New Roman" w:cs="Times New Roman"/>
          <w:sz w:val="24"/>
          <w:szCs w:val="24"/>
        </w:rPr>
        <w:t xml:space="preserve">друге»,  К.Я. Ваншенкин «Я люблю </w:t>
      </w:r>
      <w:r w:rsidRPr="005A32D0">
        <w:rPr>
          <w:rFonts w:ascii="Times New Roman" w:hAnsi="Times New Roman" w:cs="Times New Roman"/>
          <w:sz w:val="24"/>
          <w:szCs w:val="24"/>
        </w:rPr>
        <w:t>тебя, жизнь»)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C66" w:rsidRPr="007D76CF" w:rsidRDefault="00AF2C66" w:rsidP="00AF2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7676">
        <w:rPr>
          <w:rFonts w:ascii="Times New Roman" w:hAnsi="Times New Roman" w:cs="Times New Roman"/>
          <w:b/>
          <w:sz w:val="24"/>
          <w:szCs w:val="24"/>
        </w:rPr>
        <w:t>Из  зарубежной литературы. Античная лирика.Гай Валерий Катулл.</w:t>
      </w:r>
      <w:r w:rsidRPr="007D76CF">
        <w:rPr>
          <w:rFonts w:ascii="Times New Roman" w:hAnsi="Times New Roman" w:cs="Times New Roman"/>
          <w:sz w:val="24"/>
          <w:szCs w:val="24"/>
        </w:rPr>
        <w:t>Понятие об античной лирике. Слово о поэте. «Нет, ни  одна средь женщин». Чувства и разум в любовной лирике поэта.</w:t>
      </w:r>
      <w:r w:rsidRPr="00FF6C0E">
        <w:rPr>
          <w:rFonts w:ascii="Times New Roman" w:hAnsi="Times New Roman" w:cs="Times New Roman"/>
          <w:sz w:val="24"/>
          <w:szCs w:val="24"/>
        </w:rPr>
        <w:t>Любовь как выражение глубокого чувства, духовных взлетов и падений молодого римлянина.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1A9">
        <w:rPr>
          <w:rFonts w:ascii="Times New Roman" w:hAnsi="Times New Roman" w:cs="Times New Roman"/>
          <w:b/>
          <w:sz w:val="24"/>
          <w:szCs w:val="24"/>
        </w:rPr>
        <w:t>Данте Алигьери.</w:t>
      </w:r>
      <w:r w:rsidRPr="007D76CF">
        <w:rPr>
          <w:rFonts w:ascii="Times New Roman" w:hAnsi="Times New Roman" w:cs="Times New Roman"/>
          <w:sz w:val="24"/>
          <w:szCs w:val="24"/>
        </w:rPr>
        <w:t xml:space="preserve">Слово о поэте. «Божественная комедия» (фрагменты).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12830">
        <w:rPr>
          <w:rFonts w:ascii="Times New Roman" w:hAnsi="Times New Roman" w:cs="Times New Roman"/>
          <w:sz w:val="24"/>
          <w:szCs w:val="24"/>
        </w:rPr>
        <w:t>дея восхождения души к духов</w:t>
      </w:r>
      <w:r>
        <w:rPr>
          <w:rFonts w:ascii="Times New Roman" w:hAnsi="Times New Roman" w:cs="Times New Roman"/>
          <w:sz w:val="24"/>
          <w:szCs w:val="24"/>
        </w:rPr>
        <w:t>ным высотам через познание мира.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6CF">
        <w:rPr>
          <w:rFonts w:ascii="Times New Roman" w:hAnsi="Times New Roman" w:cs="Times New Roman"/>
          <w:sz w:val="24"/>
          <w:szCs w:val="24"/>
        </w:rPr>
        <w:t>Множественность смыслов поэмы и ее универсально-философский характер.</w:t>
      </w:r>
    </w:p>
    <w:p w:rsidR="00AF2C66" w:rsidRPr="007D76CF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F3D">
        <w:rPr>
          <w:rFonts w:ascii="Times New Roman" w:hAnsi="Times New Roman" w:cs="Times New Roman"/>
          <w:b/>
          <w:sz w:val="24"/>
          <w:szCs w:val="24"/>
        </w:rPr>
        <w:t>У. Шекспир.</w:t>
      </w:r>
      <w:r w:rsidRPr="007D76CF">
        <w:rPr>
          <w:rFonts w:ascii="Times New Roman" w:hAnsi="Times New Roman" w:cs="Times New Roman"/>
          <w:sz w:val="24"/>
          <w:szCs w:val="24"/>
        </w:rPr>
        <w:t xml:space="preserve"> Слово о поэте</w:t>
      </w:r>
      <w:r>
        <w:rPr>
          <w:rFonts w:ascii="Times New Roman" w:hAnsi="Times New Roman" w:cs="Times New Roman"/>
          <w:sz w:val="24"/>
          <w:szCs w:val="24"/>
        </w:rPr>
        <w:t>. «Гамлет». Гуманизм эпохи Возр</w:t>
      </w:r>
      <w:r w:rsidRPr="007D76CF">
        <w:rPr>
          <w:rFonts w:ascii="Times New Roman" w:hAnsi="Times New Roman" w:cs="Times New Roman"/>
          <w:sz w:val="24"/>
          <w:szCs w:val="24"/>
        </w:rPr>
        <w:t>ождения. Общечеловеч</w:t>
      </w:r>
      <w:r>
        <w:rPr>
          <w:rFonts w:ascii="Times New Roman" w:hAnsi="Times New Roman" w:cs="Times New Roman"/>
          <w:sz w:val="24"/>
          <w:szCs w:val="24"/>
        </w:rPr>
        <w:t xml:space="preserve">еское значение героев Шекспира. </w:t>
      </w:r>
      <w:r w:rsidRPr="007D76CF">
        <w:rPr>
          <w:rFonts w:ascii="Times New Roman" w:hAnsi="Times New Roman" w:cs="Times New Roman"/>
          <w:sz w:val="24"/>
          <w:szCs w:val="24"/>
        </w:rPr>
        <w:t>Трагизм  любви Гамлета и Офелии. Философский характер трагедии. Гамлет как вечный образ мировой литературы.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F3D">
        <w:rPr>
          <w:rFonts w:ascii="Times New Roman" w:hAnsi="Times New Roman" w:cs="Times New Roman"/>
          <w:b/>
          <w:sz w:val="24"/>
          <w:szCs w:val="24"/>
        </w:rPr>
        <w:t>И.-В. Гете</w:t>
      </w:r>
      <w:r w:rsidRPr="007D76CF">
        <w:rPr>
          <w:rFonts w:ascii="Times New Roman" w:hAnsi="Times New Roman" w:cs="Times New Roman"/>
          <w:sz w:val="24"/>
          <w:szCs w:val="24"/>
        </w:rPr>
        <w:t>. Слово о поэте. «Фауст»  как философская трагедия. Противостояние доб</w:t>
      </w:r>
      <w:r>
        <w:rPr>
          <w:rFonts w:ascii="Times New Roman" w:hAnsi="Times New Roman" w:cs="Times New Roman"/>
          <w:sz w:val="24"/>
          <w:szCs w:val="24"/>
        </w:rPr>
        <w:t xml:space="preserve">ра и зла, Фауста и Мефистофеля. </w:t>
      </w:r>
      <w:r w:rsidRPr="007D76CF">
        <w:rPr>
          <w:rFonts w:ascii="Times New Roman" w:hAnsi="Times New Roman" w:cs="Times New Roman"/>
          <w:sz w:val="24"/>
          <w:szCs w:val="24"/>
        </w:rPr>
        <w:t>Смысл сопоставления Фауста и Вагнера. Трагизм любви Фауста и Гретхен. Идейный смысл траг</w:t>
      </w:r>
      <w:r>
        <w:rPr>
          <w:rFonts w:ascii="Times New Roman" w:hAnsi="Times New Roman" w:cs="Times New Roman"/>
          <w:sz w:val="24"/>
          <w:szCs w:val="24"/>
        </w:rPr>
        <w:t>едии</w:t>
      </w:r>
      <w:r w:rsidRPr="007D76CF">
        <w:rPr>
          <w:rFonts w:ascii="Times New Roman" w:hAnsi="Times New Roman" w:cs="Times New Roman"/>
          <w:sz w:val="24"/>
          <w:szCs w:val="24"/>
        </w:rPr>
        <w:t>.</w:t>
      </w:r>
    </w:p>
    <w:p w:rsidR="00AF2C66" w:rsidRDefault="00AF2C66" w:rsidP="00AF2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2A4A">
        <w:rPr>
          <w:rFonts w:ascii="Times New Roman" w:hAnsi="Times New Roman" w:cs="Times New Roman"/>
          <w:b/>
          <w:sz w:val="24"/>
          <w:szCs w:val="24"/>
        </w:rPr>
        <w:t>Жан Батист Мольер.</w:t>
      </w:r>
      <w:r>
        <w:rPr>
          <w:rFonts w:ascii="Times New Roman" w:hAnsi="Times New Roman" w:cs="Times New Roman"/>
          <w:sz w:val="24"/>
          <w:szCs w:val="24"/>
        </w:rPr>
        <w:t xml:space="preserve"> Слово о Мольере. </w:t>
      </w:r>
      <w:r w:rsidRPr="00FE2A4A">
        <w:rPr>
          <w:rFonts w:ascii="Times New Roman" w:hAnsi="Times New Roman" w:cs="Times New Roman"/>
          <w:sz w:val="24"/>
          <w:szCs w:val="24"/>
        </w:rPr>
        <w:t>«Мещанин во дворянстве» (обзор с чтением, отдельных сцен). XVII век — эпоха расцвета классицизма в искус</w:t>
      </w:r>
      <w:r>
        <w:rPr>
          <w:rFonts w:ascii="Times New Roman" w:hAnsi="Times New Roman" w:cs="Times New Roman"/>
          <w:sz w:val="24"/>
          <w:szCs w:val="24"/>
        </w:rPr>
        <w:t xml:space="preserve">стве Франции. Мольер — великий </w:t>
      </w:r>
      <w:r w:rsidRPr="00FE2A4A">
        <w:rPr>
          <w:rFonts w:ascii="Times New Roman" w:hAnsi="Times New Roman" w:cs="Times New Roman"/>
          <w:sz w:val="24"/>
          <w:szCs w:val="24"/>
        </w:rPr>
        <w:t>комедиограф эпохи классицизма. «Мещанин во дворянстве» — сатира на дворянство и невежественных бур</w:t>
      </w:r>
      <w:r>
        <w:rPr>
          <w:rFonts w:ascii="Times New Roman" w:hAnsi="Times New Roman" w:cs="Times New Roman"/>
          <w:sz w:val="24"/>
          <w:szCs w:val="24"/>
        </w:rPr>
        <w:t xml:space="preserve">жуа. Особенности классицизма в </w:t>
      </w:r>
      <w:r w:rsidRPr="00FE2A4A">
        <w:rPr>
          <w:rFonts w:ascii="Times New Roman" w:hAnsi="Times New Roman" w:cs="Times New Roman"/>
          <w:sz w:val="24"/>
          <w:szCs w:val="24"/>
        </w:rPr>
        <w:t xml:space="preserve">комедии. Комедийное мастерство Мольера. Общечеловеческий смысл комедии. </w:t>
      </w:r>
    </w:p>
    <w:p w:rsidR="00466D55" w:rsidRPr="00FE2A4A" w:rsidRDefault="00466D55" w:rsidP="00AF2C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0AF2" w:rsidRPr="00592B3B" w:rsidRDefault="00C00AF2" w:rsidP="00C00AF2">
      <w:pPr>
        <w:keepNext/>
        <w:keepLines/>
        <w:spacing w:before="120" w:after="120" w:line="222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u w:val="single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u w:val="single"/>
          <w:lang w:eastAsia="ru-RU"/>
        </w:rPr>
        <w:t>Календарно - тематический план.</w:t>
      </w:r>
    </w:p>
    <w:tbl>
      <w:tblPr>
        <w:tblpPr w:leftFromText="180" w:rightFromText="180" w:vertAnchor="text" w:tblpY="1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2899"/>
        <w:gridCol w:w="1134"/>
        <w:gridCol w:w="709"/>
        <w:gridCol w:w="284"/>
      </w:tblGrid>
      <w:tr w:rsidR="00466D55" w:rsidRPr="00592B3B" w:rsidTr="00A3583B">
        <w:trPr>
          <w:trHeight w:val="2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466D55" w:rsidRPr="00592B3B" w:rsidRDefault="00466D55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55" w:rsidRPr="00592B3B" w:rsidRDefault="00466D55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6D55" w:rsidRPr="00592B3B" w:rsidRDefault="00466D55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F2C66" w:rsidRPr="00592B3B" w:rsidTr="00466D55">
        <w:trPr>
          <w:trHeight w:val="269"/>
        </w:trPr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C66" w:rsidRPr="00466D55" w:rsidRDefault="00466D55" w:rsidP="00466D55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Введение (1 час)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Роль художественной литературы в жизни человека. Художественность как общий признак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F2C66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F820DD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к истокам. Древнерусская литература (5 ч)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196543" w:rsidRDefault="00AF2C66" w:rsidP="00196543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543">
              <w:rPr>
                <w:rFonts w:ascii="Times New Roman" w:eastAsia="Calibri" w:hAnsi="Times New Roman" w:cs="Times New Roman"/>
                <w:sz w:val="24"/>
                <w:szCs w:val="24"/>
              </w:rPr>
              <w:t>Этапы развития древнерусской литературы.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3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pStyle w:val="p15"/>
            </w:pPr>
            <w:r w:rsidRPr="00592B3B">
              <w:rPr>
                <w:spacing w:val="-3"/>
              </w:rPr>
              <w:t>Историческая осно</w:t>
            </w:r>
            <w:r w:rsidRPr="00592B3B">
              <w:rPr>
                <w:spacing w:val="-3"/>
              </w:rPr>
              <w:softHyphen/>
            </w:r>
            <w:r w:rsidRPr="00592B3B">
              <w:rPr>
                <w:spacing w:val="-1"/>
              </w:rPr>
              <w:t xml:space="preserve">ва «Слова о полку </w:t>
            </w:r>
            <w:r w:rsidRPr="00592B3B">
              <w:t>Игореве». Герои и события произведения.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9B7AAD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Поэтический мир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«Слова…».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Идейный смысл «Слова…»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9654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фольклором.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9B7AAD" w:rsidRDefault="00AF2C66" w:rsidP="00196543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Вечные образы в «Слове о …». Образ Русской земли в «Слове …»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3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3353DE" w:rsidRDefault="00AF2C66" w:rsidP="003353DE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3353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Жизнь «Слова…»влитературе и других видах искусства.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F2C66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F820DD" w:rsidRDefault="00AF2C66" w:rsidP="00AF2C6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Литература XVIII в. (10 ч)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3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От Древней Руси до России Петра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Основные этапы развития литературы в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XVI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-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XVII</w:t>
            </w:r>
            <w:r w:rsidR="00466D55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веках.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Классицизм в литературе.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3512C1">
        <w:trPr>
          <w:trHeight w:val="2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1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Михаил Василь</w:t>
            </w:r>
            <w:r w:rsidR="00A358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евич Ломоносов. Гений Ломоносов - личность, судьба. Ломоносов-поэт, филолог,</w:t>
            </w:r>
            <w:r w:rsidR="00A3583B">
              <w:rPr>
                <w:rFonts w:ascii="Times New Roman" w:hAnsi="Times New Roman" w:cs="Times New Roman"/>
                <w:sz w:val="24"/>
                <w:szCs w:val="24"/>
              </w:rPr>
              <w:t xml:space="preserve">ученый, реформатор.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55" w:rsidRPr="00592B3B" w:rsidRDefault="00466D55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55" w:rsidRPr="00592B3B" w:rsidRDefault="00466D55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9B7AAD" w:rsidRDefault="00AF2C66" w:rsidP="00AF2C6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«Ода на день восшествия на престол Императрицы Елисаветы Петровны 1747 года»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466D55" w:rsidRDefault="00DF375A" w:rsidP="00466D55">
            <w:pPr>
              <w:spacing w:after="0" w:line="217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Гавриил</w:t>
            </w:r>
            <w:r w:rsidR="00466D55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Романович Державин.</w:t>
            </w:r>
            <w:r w:rsidR="00AF2C66"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Жизнь и творчество.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F50ED1" w:rsidP="00AF2C66">
            <w:pPr>
              <w:shd w:val="clear" w:color="auto" w:fill="FFFFFF"/>
              <w:spacing w:before="100" w:beforeAutospacing="1" w:after="100" w:afterAutospacing="1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произведений:</w:t>
            </w:r>
            <w:r w:rsidRPr="00F36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тителям и судьям», «Памятник», «Фелица»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А.Н.Радищев.Личность и судьба писателя.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13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9B7AAD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российской действительности, «Путешествие изПетербурга вМоскву»  (главы).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9B7AAD" w:rsidRDefault="00AF2C66" w:rsidP="007607BF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Николай Михайлович Карамзин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Личность, творче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ство, судьба. Стихотворение  «Осень»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7607BF">
            <w:p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Н.М. Карамзина «Бедная Лиза».  Жизнь простых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людей. Черты сен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тиментализма в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повести</w:t>
            </w:r>
            <w:r w:rsidR="007607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DD3535" w:rsidRDefault="00AF2C66" w:rsidP="00AF2C66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D3535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DD3535" w:rsidRDefault="00AF2C66" w:rsidP="00AF2C66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D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 w:rsidR="00DD3535" w:rsidRPr="00DD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изученному материалу</w:t>
            </w:r>
            <w:r w:rsidRPr="00DD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F2C66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Шедевры русской литературы  </w:t>
            </w: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века: 48 ч.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Литература начала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века: многооб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 xml:space="preserve">разие индивидуальностей (обзор)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Романтизм начала XIX века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</w:t>
            </w:r>
            <w:r w:rsidR="00F50ED1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Возникновение и о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собен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 xml:space="preserve">ности романтизма. Романтический герой. </w:t>
            </w:r>
          </w:p>
          <w:p w:rsidR="00AF2C66" w:rsidRPr="00055399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Стихотворные произве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дения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Ф.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Шил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лера и Дж. Г. Байрона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В.А.Жуковскийкак поэт –романтик. Элегия «Море»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20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502054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В.А.Жуковский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  <w:r w:rsidR="00502054" w:rsidRPr="0050205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Баллада  «Светлана»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502054" w:rsidP="00502054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Внеклассноеч</w:t>
            </w:r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AF2C66"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Кон</w:t>
            </w:r>
            <w:r w:rsidR="00AF2C66"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стантин</w:t>
            </w:r>
            <w:r w:rsidR="00AF2C66"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Батюшков. Слово о поэте. «Пробуждение, «Мой гений», «Есть наслажде</w:t>
            </w:r>
            <w:r w:rsidR="00AF2C66"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AF2C66"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ние и в дикости ле</w:t>
            </w:r>
            <w:r w:rsidR="00AF2C66"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="00AF2C66"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сов…»</w:t>
            </w:r>
            <w:r w:rsidR="00AF2C66"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Е.А. Баратынский.</w:t>
            </w:r>
            <w:r w:rsidR="00AF2C66"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«Разуверение», «Муза», «Мой дар убог…»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3583B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Александр Сергеевич Грибоедов</w:t>
            </w:r>
            <w:r w:rsidR="00A358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: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судьба драматурга.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23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Грибоедов.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«Горе от ума». Об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зор содержания. Чтение ключевых сцен пьесы. Осо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бенности компо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зиции комедии.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24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3583B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8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Фамусовская</w:t>
            </w:r>
            <w:r w:rsidR="00AF2C66"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Москва  в комедии </w:t>
            </w:r>
            <w:r w:rsidR="00AF2C66"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«Горе от ума».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3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25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pStyle w:val="p15"/>
              <w:rPr>
                <w:rFonts w:eastAsia="Calibri"/>
              </w:rPr>
            </w:pPr>
            <w:r w:rsidRPr="00592B3B">
              <w:t>Чацкий в системе образов комедии. Общечеловечес</w:t>
            </w:r>
            <w:r w:rsidRPr="00592B3B">
              <w:softHyphen/>
            </w:r>
            <w:r w:rsidRPr="00592B3B">
              <w:rPr>
                <w:spacing w:val="-3"/>
              </w:rPr>
              <w:t>кое звучание обра</w:t>
            </w:r>
            <w:r w:rsidRPr="00592B3B">
              <w:rPr>
                <w:spacing w:val="-3"/>
              </w:rPr>
              <w:softHyphen/>
            </w:r>
            <w:r w:rsidRPr="00592B3B">
              <w:t>зов персонажей.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26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Скалозуба,  Молчалина, Репетилова. 4-е действие комедии.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27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Язык комедии А.С.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Грибоедова «Горе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от ума». Преодоле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канонов клас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сицизма в коме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дии.  Обучение анализу эпизода драматического произведения (по комедии «Горе от ума»).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28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pStyle w:val="p15"/>
              <w:rPr>
                <w:rFonts w:eastAsia="Calibri"/>
              </w:rPr>
            </w:pPr>
            <w:r w:rsidRPr="00592B3B">
              <w:t>И.А.    Гончаров. «Мильон терза</w:t>
            </w:r>
            <w:r w:rsidRPr="00592B3B">
              <w:softHyphen/>
              <w:t>ний». Подготовка к домашнему со</w:t>
            </w:r>
            <w:r w:rsidRPr="00592B3B">
              <w:rPr>
                <w:spacing w:val="-1"/>
              </w:rPr>
              <w:t>чинению по коме</w:t>
            </w:r>
            <w:r w:rsidRPr="00592B3B">
              <w:rPr>
                <w:spacing w:val="-3"/>
              </w:rPr>
              <w:t>дии «Горе от ума».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развития речи. Сочинение по пьесе А.С.Грибоедова«Горе от ума»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Александр Сергеевич Пушкин.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Личность и судьба Пушкина. Становле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ние Пушкина-поэта.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4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А. С. Пушкин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Казани.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A3583B" w:rsidRDefault="00AF2C66" w:rsidP="00A358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Тема свободы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A35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власти в лирике Пушкина.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«К морю», «Анчар».</w:t>
            </w:r>
            <w:r w:rsidR="00A3583B" w:rsidRPr="00A3583B">
              <w:rPr>
                <w:rFonts w:ascii="Times New Roman" w:eastAsia="Times New Roman" w:hAnsi="Times New Roman" w:cs="Times New Roman"/>
                <w:sz w:val="24"/>
                <w:szCs w:val="24"/>
              </w:rPr>
              <w:t>Лирика петербургского периода «Деревня», «К Чаадаеву».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33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Любовь как гармо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ния души в интим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ной лирике Пуш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кина. Адресаты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любовной лирики.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8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34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поэта и 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эзии в лирике А.С.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Пушкина. Начальное поня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тие о реализме.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4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35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0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письменной рабо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те:</w:t>
            </w:r>
          </w:p>
          <w:p w:rsidR="00AF2C66" w:rsidRPr="00F820DD" w:rsidRDefault="00AF2C66" w:rsidP="00AF2C66">
            <w:pPr>
              <w:shd w:val="clear" w:color="auto" w:fill="FFFFFF"/>
              <w:spacing w:before="34" w:after="0" w:line="216" w:lineRule="exact"/>
              <w:ind w:right="1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«Сопоставитель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ный анализ сти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хотворений «Па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мятник» Пушкина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«Памятник» Державина.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0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36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«Цыганы»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3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37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A3583B" w:rsidRDefault="00A3583B" w:rsidP="00AF2C66">
            <w:pPr>
              <w:shd w:val="clear" w:color="auto" w:fill="FFFFFF"/>
              <w:spacing w:before="5" w:after="0" w:line="22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Внеклассноеч</w:t>
            </w:r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AF2C66"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Тукай.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судьба.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38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Пушкина «Евгений    Оне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гин». История со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здания. Замысел 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39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Типическое и индивидуальное  в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образах Онегина 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Ленского. Траги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итоги жиз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ненного пути.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3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40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Та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тьяна Ларина -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нравственный иде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ал. Татьяна и Оль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Эволюция взаимо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отношений Татья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ны   и   Онегина.Анализ двух пи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1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Автор как идейно-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композиционный и      лирический центр    романа. Онегинская стро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фа. Пейзаж в 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5020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43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50205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Пушкинская эпоха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в романе «Евгений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Оне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гин». «Энцик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лопедия русской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жизни». Пушкинский роман в зерка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ле критики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502054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5020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44-45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502054">
            <w:pPr>
              <w:pStyle w:val="p15"/>
              <w:spacing w:before="0" w:beforeAutospacing="0" w:after="0" w:afterAutospacing="0"/>
            </w:pPr>
            <w:r w:rsidRPr="00592B3B">
              <w:rPr>
                <w:b/>
              </w:rPr>
              <w:t>Сочинение по роману А.С.Пушкина «Евгений Онегин»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502054">
        <w:trPr>
          <w:trHeight w:val="2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5020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46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502054">
            <w:pPr>
              <w:pStyle w:val="p15"/>
              <w:spacing w:before="0" w:beforeAutospacing="0" w:after="0" w:afterAutospacing="0"/>
            </w:pPr>
            <w:r w:rsidRPr="00592B3B">
              <w:rPr>
                <w:spacing w:val="-3"/>
              </w:rPr>
              <w:t xml:space="preserve">А.С. </w:t>
            </w:r>
            <w:r w:rsidRPr="00592B3B">
              <w:rPr>
                <w:spacing w:val="-2"/>
              </w:rPr>
              <w:t xml:space="preserve">Пушкин «Моцарт </w:t>
            </w:r>
            <w:r w:rsidRPr="00592B3B">
              <w:t>и Сальери». Проблема «гения и злодейства»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502054">
        <w:trPr>
          <w:trHeight w:val="2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502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02054" w:rsidRDefault="00502054" w:rsidP="005020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М. Ю.</w:t>
            </w:r>
            <w:r w:rsidR="00AF2C66"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Лермонтов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="00AF2C66"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творчест</w:t>
            </w:r>
            <w:r w:rsidR="00AF2C66"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="00AF2C66"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во Мотивы вольности и оди</w:t>
            </w:r>
            <w:r w:rsidR="00AF2C66"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ночества в лирике </w:t>
            </w:r>
            <w:r w:rsidR="00AF2C66"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(«Парус», «И скуч</w:t>
            </w:r>
            <w:r w:rsidR="00AF2C66"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="00AF2C66"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но, и грустно»).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35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48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tabs>
                <w:tab w:val="left" w:pos="259"/>
              </w:tabs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поэта-про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рока в лирике Лер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монтова («Смерть поэта», «Поэт», «Пророк»),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49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pStyle w:val="p15"/>
            </w:pPr>
            <w:r w:rsidRPr="00592B3B">
              <w:t>Адресаты любов</w:t>
            </w:r>
            <w:r w:rsidRPr="00592B3B">
              <w:softHyphen/>
              <w:t xml:space="preserve">ной лирики М. </w:t>
            </w:r>
            <w:r w:rsidRPr="00592B3B">
              <w:rPr>
                <w:spacing w:val="-1"/>
              </w:rPr>
              <w:t xml:space="preserve">Лермонтова «Нет, </w:t>
            </w:r>
            <w:r w:rsidRPr="00592B3B">
              <w:t xml:space="preserve">не тебя так пылко я люблю..., </w:t>
            </w:r>
            <w:r w:rsidRPr="00592B3B">
              <w:rPr>
                <w:i/>
                <w:iCs/>
              </w:rPr>
              <w:t xml:space="preserve">«Я </w:t>
            </w:r>
            <w:r w:rsidRPr="00592B3B">
              <w:t>не достоин   может быть...».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502054">
        <w:trPr>
          <w:trHeight w:val="2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50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02054" w:rsidRDefault="00AF2C66" w:rsidP="00502054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Эпоха безвреме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нья в лирике Лер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монтова.    Тема России.</w:t>
            </w:r>
            <w:r w:rsidR="00502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«Дума», «Родина». 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контроля по лирике Лермонтова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tabs>
                <w:tab w:val="left" w:pos="254"/>
              </w:tabs>
              <w:spacing w:after="0" w:line="216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«Герой   нашего времени» — пер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вый психологи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ческий роман в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русской литерату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ре.    Сложн</w:t>
            </w:r>
            <w:r w:rsidR="00502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ость композиции.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tabs>
                <w:tab w:val="left" w:pos="413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Печорин как пред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ставитель «порт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рета поколения». Загадка в главах «Бела», «Максим Максимыч».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53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tabs>
                <w:tab w:val="left" w:pos="216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«Журнал Печори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на» как средство самораскрытия характера героя.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54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pStyle w:val="p15"/>
            </w:pPr>
            <w:r w:rsidRPr="00592B3B">
              <w:t>Печорин в систе</w:t>
            </w:r>
            <w:r w:rsidRPr="00592B3B">
              <w:softHyphen/>
              <w:t>ме мужских обра</w:t>
            </w:r>
            <w:r w:rsidRPr="00592B3B">
              <w:softHyphen/>
              <w:t>зов.   Дружба   в жизни Печорина.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55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pStyle w:val="p15"/>
            </w:pPr>
            <w:r w:rsidRPr="00592B3B">
              <w:t>Печорин в систе</w:t>
            </w:r>
            <w:r w:rsidRPr="00592B3B">
              <w:softHyphen/>
              <w:t>ме женских обра</w:t>
            </w:r>
            <w:r w:rsidRPr="00592B3B">
              <w:softHyphen/>
              <w:t>зов.   Любовь   в жизни Печорина.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502054" w:rsidP="00AF2C66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56-</w:t>
            </w:r>
            <w:r w:rsidR="00AF2C66"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57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Печорин в оценке Белинского.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Подготовка к со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чинению.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02054" w:rsidRDefault="00502054" w:rsidP="00502054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Николай Васильевич Гоголь. </w:t>
            </w:r>
            <w:r w:rsidR="00AF2C66"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Личность и судьба Гоголя. </w:t>
            </w:r>
            <w:r w:rsidR="00133CD0" w:rsidRPr="00F361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Основные этапы жизни и творчества.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02054" w:rsidRDefault="00AF2C66" w:rsidP="00502054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Поэма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«Мер</w:t>
            </w:r>
            <w:r w:rsidR="00502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твые души» - история создания.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Особенности жанра, композиции, многообразие тематики, смысл заглавия.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502054">
        <w:trPr>
          <w:trHeight w:val="2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60-61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02054" w:rsidRDefault="003512C1" w:rsidP="00502054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«Помещики-расточители» и помещ</w:t>
            </w:r>
            <w:r w:rsidR="00AF2C66"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F2C66"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ки-«накопители» в </w:t>
            </w:r>
            <w:r w:rsidR="00AF2C66"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поэме Н.В.Гоголя «Мертв</w:t>
            </w:r>
            <w:r w:rsidR="00502054">
              <w:rPr>
                <w:rFonts w:ascii="Times New Roman" w:eastAsia="Times New Roman" w:hAnsi="Times New Roman" w:cs="Times New Roman"/>
                <w:sz w:val="24"/>
                <w:szCs w:val="24"/>
              </w:rPr>
              <w:t>ые души». Манилов и Коро</w:t>
            </w:r>
            <w:r w:rsidR="005020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бочка.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02054" w:rsidRDefault="00133CD0" w:rsidP="00502054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«Неуловимый Чи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чиков».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63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133CD0" w:rsidP="00AF2C66">
            <w:pPr>
              <w:shd w:val="clear" w:color="auto" w:fill="FFFFFF"/>
              <w:spacing w:after="0" w:line="216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Гоголя «Шинель». Тема города и «Маленького человека».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64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5020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родины в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поэме Н.В. Гоголя.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«Мертвые души». Поэма в оценках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В.Г.</w:t>
            </w:r>
            <w:r w:rsidR="005020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Белинского.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F820DD" w:rsidRDefault="00AF2C66" w:rsidP="00AF2C6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Художественные вершины литературы середины XIX века (11 ч)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02054" w:rsidRDefault="00AF2C66" w:rsidP="00502054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Федор Михайлович Достоевский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Достоевский о себе в письмах и «Днев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нике писателя».</w:t>
            </w:r>
            <w:r w:rsidR="0050205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Повесть «Бедные люди».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F820DD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«Белые ночи»...Ее место в твор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честве писателя.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Роль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истории Настень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ки в повести «Белые ночи».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А.Н. Островский. Слово о писателе. «Бедность не 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рок». Особенности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сюжета. Патриар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хальный мир в пье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="005020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502054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Любовь в патриар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хальном мире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«Бедность не порок». Коме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дия    как    жанр драматургии.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Сочинение-мини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атюра «Почему главным действу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ющим лицом пье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сы А.ОстровскийсделалЛюбимаТорцова?»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02054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Толстой: жизнь и творчест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во.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Автобиографичес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кая трилогия «Дет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ство»,  «Отроче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ство», «Юность».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tabs>
                <w:tab w:val="left" w:pos="-108"/>
              </w:tabs>
              <w:spacing w:before="10" w:after="0" w:line="216" w:lineRule="exact"/>
              <w:ind w:right="9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повествования Л.Н.Толстого. Приёмы психологического анализа героя. Анализ главы «Я провал</w:t>
            </w:r>
            <w:r w:rsidR="005020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иваюсь».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tabs>
                <w:tab w:val="left" w:pos="240"/>
              </w:tabs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А.П.Чехов.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Становление личности писателя.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 Чехов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Рассказ «Тоска». Герои Чехова и их жизненная позиция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Р/р. Сочинение «В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чём особенности  изобра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жениявнутреннего мира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героев русской ли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тературы 19 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F820DD" w:rsidRDefault="00AF2C66" w:rsidP="00AF2C6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Страницы литературы XX века (22 ч)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76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Мотивы русской литературы в новелле И.А.Бунина«Темные аллеи»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77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pStyle w:val="p15"/>
            </w:pPr>
            <w:r w:rsidRPr="00592B3B">
              <w:rPr>
                <w:rFonts w:eastAsia="Calibri"/>
                <w:color w:val="1A171C"/>
              </w:rPr>
              <w:t>Мастерство  И.А.Бунина в рассказе  «Темные аллеи»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78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ind w:right="100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Русские поэты «серебряного века».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79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Александр </w:t>
            </w:r>
            <w:r w:rsidR="00133CD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Блок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 w:rsidR="00133CD0" w:rsidRPr="00F36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«Русь». Родина как единая тема в творчестве Блока.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502054">
        <w:trPr>
          <w:trHeight w:val="24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80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pStyle w:val="p15"/>
              <w:rPr>
                <w:rFonts w:eastAsia="Calibri"/>
              </w:rPr>
            </w:pPr>
            <w:r w:rsidRPr="00592B3B">
              <w:t>С.А.Есенин. Сло</w:t>
            </w:r>
            <w:r w:rsidRPr="00592B3B">
              <w:softHyphen/>
              <w:t>во о поэте. Тема Родины в лирике С.А.Есенина.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pStyle w:val="p15"/>
              <w:rPr>
                <w:rFonts w:eastAsia="Calibri"/>
              </w:rPr>
            </w:pPr>
            <w:r w:rsidRPr="00592B3B">
              <w:t>Размышле</w:t>
            </w:r>
            <w:r>
              <w:t>ния о жизни, природе, предназна</w:t>
            </w:r>
            <w:r w:rsidRPr="00592B3B">
              <w:t>чении</w:t>
            </w:r>
            <w:r w:rsidRPr="00592B3B">
              <w:rPr>
                <w:spacing w:val="-2"/>
              </w:rPr>
              <w:t xml:space="preserve">человека в лирике </w:t>
            </w:r>
            <w:r w:rsidRPr="00592B3B">
              <w:t>С.А.Есенина. На</w:t>
            </w:r>
            <w:r w:rsidRPr="00592B3B">
              <w:softHyphen/>
              <w:t>родная основа ли</w:t>
            </w:r>
            <w:r w:rsidRPr="00592B3B">
              <w:softHyphen/>
              <w:t>рики.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В.В.Маяковский. Новаторство поэта. «Послушай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те», «Прозаседав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шиеся», «Нате!»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83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ана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лиз стихотворе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ний «Люблю», «А вы могли бы?»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84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М.А.Булгаков. «Собачье сердце»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85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Поэтика Булгакова-сатирика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М.И.Цветаева: судьба, творчест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во. «Если душа ро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дилась крылатой».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87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поэтессой А.А.Ахматовой Стихотворения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отраже</w:t>
            </w: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нье вашего лица»,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«Слово о себе».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502054">
        <w:trPr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88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F820DD" w:rsidRDefault="00AF2C66" w:rsidP="00AF2C66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Н.А.Заболоцкий.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браз мироздания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502054">
        <w:trPr>
          <w:trHeight w:val="2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89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Шолохов. Рассказ «Судьба человека». Судьба Родины и судьба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90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авторского повествования в рассказе «Судьба человека»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502054">
        <w:trPr>
          <w:trHeight w:val="26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pStyle w:val="p15"/>
              <w:rPr>
                <w:rFonts w:eastAsia="Calibri"/>
              </w:rPr>
            </w:pPr>
            <w:r w:rsidRPr="00592B3B">
              <w:t xml:space="preserve">Б.Л.Пастернак. Слово о поэте.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А.Т.Твардовский.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 о  поэте.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Раздумья о Родине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 о природе в ли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рике поэта.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93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А.И.Солженицын.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о писателе.Повесть «Матрёнин двор».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94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Образ праведницы в рассказе «Матрё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нин двор». Трагизм её судьбы. Нравственный смысл рассказа- притчи.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95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3512C1" w:rsidRDefault="003512C1" w:rsidP="00AF2C6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</w:pPr>
            <w:r w:rsidRPr="003512C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96-97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«Музыка поэзии»</w:t>
            </w:r>
            <w:r w:rsidR="001437A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Романсы и песни, написанные </w:t>
            </w:r>
            <w:r w:rsidR="001437AE">
              <w:rPr>
                <w:rFonts w:ascii="Times New Roman" w:hAnsi="Times New Roman" w:cs="Times New Roman"/>
                <w:sz w:val="24"/>
                <w:szCs w:val="24"/>
              </w:rPr>
              <w:t xml:space="preserve"> на стихи русских поэтов.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1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 (5 часов)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98</w:t>
            </w:r>
          </w:p>
        </w:tc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Гай Валерий Катулл. Квинт Гораций Флакк. Слово о поэтах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99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C66" w:rsidRPr="00055399" w:rsidRDefault="00AF2C66" w:rsidP="00AF2C6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Данте Алигьери. Универсально-философский характер «Божественной комедии»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100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Уильям Шекспир. «Гамлет» - «пьеса  на века»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101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055399" w:rsidRDefault="00AF2C66" w:rsidP="00AF2C6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И.В. Гете. «Фауст» - философская трагедия эпохи Просвещения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2C66" w:rsidRPr="00592B3B" w:rsidTr="00A3583B">
        <w:trPr>
          <w:trHeight w:val="3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102</w:t>
            </w:r>
          </w:p>
        </w:tc>
        <w:tc>
          <w:tcPr>
            <w:tcW w:w="1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C66" w:rsidRPr="00592B3B" w:rsidRDefault="00AF2C66" w:rsidP="00AF2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83786" w:rsidRPr="005A7793" w:rsidRDefault="00183786" w:rsidP="001837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83786" w:rsidRPr="005A7793" w:rsidSect="00183786">
      <w:type w:val="continuous"/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D0" w:rsidRDefault="007E51D0" w:rsidP="00030074">
      <w:pPr>
        <w:spacing w:after="0" w:line="240" w:lineRule="auto"/>
      </w:pPr>
      <w:r>
        <w:separator/>
      </w:r>
    </w:p>
  </w:endnote>
  <w:endnote w:type="continuationSeparator" w:id="1">
    <w:p w:rsidR="007E51D0" w:rsidRDefault="007E51D0" w:rsidP="00030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D0" w:rsidRDefault="007E51D0" w:rsidP="00030074">
      <w:pPr>
        <w:spacing w:after="0" w:line="240" w:lineRule="auto"/>
      </w:pPr>
      <w:r>
        <w:separator/>
      </w:r>
    </w:p>
  </w:footnote>
  <w:footnote w:type="continuationSeparator" w:id="1">
    <w:p w:rsidR="007E51D0" w:rsidRDefault="007E51D0" w:rsidP="00030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8D2"/>
    <w:rsid w:val="00030074"/>
    <w:rsid w:val="00076096"/>
    <w:rsid w:val="00083C6B"/>
    <w:rsid w:val="00133CD0"/>
    <w:rsid w:val="001437AE"/>
    <w:rsid w:val="00183786"/>
    <w:rsid w:val="00196543"/>
    <w:rsid w:val="001B72D3"/>
    <w:rsid w:val="001D0368"/>
    <w:rsid w:val="00233BE1"/>
    <w:rsid w:val="002E3793"/>
    <w:rsid w:val="003353DE"/>
    <w:rsid w:val="003512C1"/>
    <w:rsid w:val="0038656D"/>
    <w:rsid w:val="003B1E13"/>
    <w:rsid w:val="00415EF5"/>
    <w:rsid w:val="00466D55"/>
    <w:rsid w:val="004D74D3"/>
    <w:rsid w:val="00502054"/>
    <w:rsid w:val="005175C5"/>
    <w:rsid w:val="007607BF"/>
    <w:rsid w:val="007C3E71"/>
    <w:rsid w:val="007D3D75"/>
    <w:rsid w:val="007E51D0"/>
    <w:rsid w:val="007F693F"/>
    <w:rsid w:val="00873BDB"/>
    <w:rsid w:val="00937EE9"/>
    <w:rsid w:val="00940190"/>
    <w:rsid w:val="00984212"/>
    <w:rsid w:val="00A3583B"/>
    <w:rsid w:val="00A46B98"/>
    <w:rsid w:val="00AF2C66"/>
    <w:rsid w:val="00B23BD2"/>
    <w:rsid w:val="00C00AF2"/>
    <w:rsid w:val="00C0231E"/>
    <w:rsid w:val="00C508D2"/>
    <w:rsid w:val="00CA4E61"/>
    <w:rsid w:val="00D925CC"/>
    <w:rsid w:val="00DD3535"/>
    <w:rsid w:val="00DF375A"/>
    <w:rsid w:val="00E75FF1"/>
    <w:rsid w:val="00F44701"/>
    <w:rsid w:val="00F50ED1"/>
    <w:rsid w:val="00FB5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C00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30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074"/>
  </w:style>
  <w:style w:type="paragraph" w:styleId="a5">
    <w:name w:val="footer"/>
    <w:basedOn w:val="a"/>
    <w:link w:val="a6"/>
    <w:uiPriority w:val="99"/>
    <w:unhideWhenUsed/>
    <w:rsid w:val="00030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074"/>
  </w:style>
  <w:style w:type="paragraph" w:styleId="a7">
    <w:name w:val="Normal (Web)"/>
    <w:basedOn w:val="a"/>
    <w:uiPriority w:val="99"/>
    <w:unhideWhenUsed/>
    <w:rsid w:val="0018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C00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30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074"/>
  </w:style>
  <w:style w:type="paragraph" w:styleId="a5">
    <w:name w:val="footer"/>
    <w:basedOn w:val="a"/>
    <w:link w:val="a6"/>
    <w:uiPriority w:val="99"/>
    <w:unhideWhenUsed/>
    <w:rsid w:val="00030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074"/>
  </w:style>
  <w:style w:type="paragraph" w:styleId="a7">
    <w:name w:val="Normal (Web)"/>
    <w:basedOn w:val="a"/>
    <w:uiPriority w:val="99"/>
    <w:unhideWhenUsed/>
    <w:rsid w:val="0018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3730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17</cp:revision>
  <cp:lastPrinted>2018-10-05T19:25:00Z</cp:lastPrinted>
  <dcterms:created xsi:type="dcterms:W3CDTF">2018-09-08T05:43:00Z</dcterms:created>
  <dcterms:modified xsi:type="dcterms:W3CDTF">2018-10-25T08:36:00Z</dcterms:modified>
</cp:coreProperties>
</file>